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94" w:rsidRPr="008D5F76" w:rsidRDefault="00E90D94" w:rsidP="00906E33">
      <w:pPr>
        <w:spacing w:after="0" w:line="240" w:lineRule="auto"/>
        <w:rPr>
          <w:rFonts w:ascii="Times New Roman" w:hAnsi="Times New Roman" w:cs="Times New Roman"/>
          <w:sz w:val="24"/>
          <w:szCs w:val="24"/>
        </w:rPr>
      </w:pPr>
      <w:r w:rsidRPr="008D5F76">
        <w:rPr>
          <w:rFonts w:ascii="Times New Roman" w:hAnsi="Times New Roman" w:cs="Times New Roman"/>
          <w:sz w:val="24"/>
          <w:szCs w:val="24"/>
        </w:rPr>
        <w:t>Course title: Educational Supervision</w:t>
      </w:r>
    </w:p>
    <w:p w:rsidR="00E90D94" w:rsidRPr="008D5F76" w:rsidRDefault="00E90D94" w:rsidP="00906E33">
      <w:pPr>
        <w:spacing w:after="0" w:line="240" w:lineRule="auto"/>
        <w:rPr>
          <w:rFonts w:ascii="Times New Roman" w:hAnsi="Times New Roman" w:cs="Times New Roman"/>
          <w:sz w:val="24"/>
          <w:szCs w:val="24"/>
        </w:rPr>
      </w:pPr>
      <w:r w:rsidRPr="008D5F76">
        <w:rPr>
          <w:rFonts w:ascii="Times New Roman" w:hAnsi="Times New Roman" w:cs="Times New Roman"/>
          <w:sz w:val="24"/>
          <w:szCs w:val="24"/>
        </w:rPr>
        <w:t xml:space="preserve">Course No. </w:t>
      </w:r>
      <w:r w:rsidRPr="008D5F76">
        <w:rPr>
          <w:rFonts w:ascii="Times New Roman" w:hAnsi="Times New Roman" w:cs="Times New Roman"/>
          <w:bCs/>
          <w:sz w:val="24"/>
          <w:szCs w:val="24"/>
        </w:rPr>
        <w:t xml:space="preserve">Ed. PM 432 </w:t>
      </w:r>
      <w:r w:rsidRPr="008D5F76">
        <w:rPr>
          <w:rFonts w:ascii="Times New Roman" w:hAnsi="Times New Roman" w:cs="Times New Roman"/>
          <w:bCs/>
          <w:sz w:val="24"/>
          <w:szCs w:val="24"/>
        </w:rPr>
        <w:tab/>
      </w:r>
      <w:r w:rsidRPr="008D5F76">
        <w:rPr>
          <w:rFonts w:ascii="Times New Roman" w:hAnsi="Times New Roman" w:cs="Times New Roman"/>
          <w:bCs/>
          <w:sz w:val="24"/>
          <w:szCs w:val="24"/>
        </w:rPr>
        <w:tab/>
      </w:r>
      <w:r w:rsidRPr="008D5F76">
        <w:rPr>
          <w:rFonts w:ascii="Times New Roman" w:hAnsi="Times New Roman" w:cs="Times New Roman"/>
          <w:bCs/>
          <w:sz w:val="24"/>
          <w:szCs w:val="24"/>
        </w:rPr>
        <w:tab/>
        <w:t xml:space="preserve">     </w:t>
      </w:r>
      <w:r w:rsidRPr="008D5F76">
        <w:rPr>
          <w:rFonts w:ascii="Times New Roman" w:hAnsi="Times New Roman" w:cs="Times New Roman"/>
          <w:bCs/>
          <w:sz w:val="24"/>
          <w:szCs w:val="24"/>
        </w:rPr>
        <w:tab/>
        <w:t xml:space="preserve">             Full marks: 100</w:t>
      </w:r>
    </w:p>
    <w:p w:rsidR="00E90D94" w:rsidRPr="008D5F76" w:rsidRDefault="00E90D94" w:rsidP="00906E33">
      <w:pPr>
        <w:pStyle w:val="Standard"/>
        <w:spacing w:after="0" w:line="240" w:lineRule="auto"/>
        <w:rPr>
          <w:rFonts w:ascii="Times New Roman" w:hAnsi="Times New Roman" w:cs="Times New Roman"/>
          <w:sz w:val="24"/>
          <w:szCs w:val="24"/>
        </w:rPr>
      </w:pPr>
      <w:r w:rsidRPr="008D5F76">
        <w:rPr>
          <w:rFonts w:ascii="Times New Roman" w:hAnsi="Times New Roman" w:cs="Times New Roman"/>
          <w:sz w:val="24"/>
          <w:szCs w:val="24"/>
        </w:rPr>
        <w:t>Nature of the course: Theoretical</w:t>
      </w:r>
      <w:r w:rsidRPr="008D5F76">
        <w:rPr>
          <w:rFonts w:ascii="Times New Roman" w:hAnsi="Times New Roman" w:cs="Times New Roman"/>
          <w:sz w:val="24"/>
          <w:szCs w:val="24"/>
        </w:rPr>
        <w:tab/>
      </w:r>
      <w:r w:rsidRPr="008D5F76">
        <w:rPr>
          <w:rFonts w:ascii="Times New Roman" w:hAnsi="Times New Roman" w:cs="Times New Roman"/>
          <w:bCs/>
          <w:sz w:val="24"/>
          <w:szCs w:val="24"/>
        </w:rPr>
        <w:tab/>
      </w:r>
      <w:r w:rsidRPr="008D5F76">
        <w:rPr>
          <w:rFonts w:ascii="Times New Roman" w:hAnsi="Times New Roman" w:cs="Times New Roman"/>
          <w:bCs/>
          <w:sz w:val="24"/>
          <w:szCs w:val="24"/>
        </w:rPr>
        <w:tab/>
      </w:r>
      <w:r w:rsidRPr="008D5F76">
        <w:rPr>
          <w:rFonts w:ascii="Times New Roman" w:hAnsi="Times New Roman" w:cs="Times New Roman"/>
          <w:bCs/>
          <w:sz w:val="24"/>
          <w:szCs w:val="24"/>
        </w:rPr>
        <w:tab/>
        <w:t xml:space="preserve"> </w:t>
      </w:r>
      <w:r w:rsidRPr="008D5F76">
        <w:rPr>
          <w:rFonts w:ascii="Times New Roman" w:hAnsi="Times New Roman" w:cs="Times New Roman"/>
          <w:sz w:val="24"/>
          <w:szCs w:val="24"/>
        </w:rPr>
        <w:t>Pass marks: 35</w:t>
      </w:r>
    </w:p>
    <w:p w:rsidR="00E90D94" w:rsidRPr="008D5F76" w:rsidRDefault="00E90D94" w:rsidP="00906E33">
      <w:pPr>
        <w:pStyle w:val="Standard"/>
        <w:tabs>
          <w:tab w:val="right" w:pos="9360"/>
        </w:tabs>
        <w:spacing w:after="0" w:line="240" w:lineRule="auto"/>
        <w:rPr>
          <w:rFonts w:ascii="Times New Roman" w:hAnsi="Times New Roman" w:cs="Times New Roman"/>
          <w:sz w:val="24"/>
          <w:szCs w:val="24"/>
        </w:rPr>
      </w:pPr>
      <w:r w:rsidRPr="008D5F76">
        <w:rPr>
          <w:rFonts w:ascii="Times New Roman" w:hAnsi="Times New Roman" w:cs="Times New Roman"/>
          <w:sz w:val="24"/>
          <w:szCs w:val="24"/>
        </w:rPr>
        <w:t xml:space="preserve">Level: Bachelor (B. Ed.)                                                          </w:t>
      </w:r>
      <w:r w:rsidR="00712751" w:rsidRPr="008D5F76">
        <w:rPr>
          <w:rFonts w:ascii="Times New Roman" w:hAnsi="Times New Roman" w:cs="Times New Roman"/>
          <w:sz w:val="24"/>
          <w:szCs w:val="24"/>
        </w:rPr>
        <w:t>Periods per week: 6</w:t>
      </w:r>
    </w:p>
    <w:p w:rsidR="00E90D94" w:rsidRPr="008D5F76" w:rsidRDefault="00E90D94" w:rsidP="00906E33">
      <w:pPr>
        <w:pStyle w:val="Standard"/>
        <w:spacing w:after="0" w:line="240" w:lineRule="auto"/>
        <w:rPr>
          <w:rFonts w:ascii="Times New Roman" w:hAnsi="Times New Roman" w:cs="Times New Roman"/>
          <w:sz w:val="24"/>
          <w:szCs w:val="24"/>
        </w:rPr>
      </w:pPr>
      <w:r w:rsidRPr="008D5F76">
        <w:rPr>
          <w:rFonts w:ascii="Times New Roman" w:hAnsi="Times New Roman" w:cs="Times New Roman"/>
          <w:sz w:val="24"/>
          <w:szCs w:val="24"/>
        </w:rPr>
        <w:t>Year: III</w:t>
      </w:r>
      <w:r w:rsidRPr="008D5F76">
        <w:rPr>
          <w:rFonts w:ascii="Times New Roman" w:hAnsi="Times New Roman" w:cs="Times New Roman"/>
          <w:sz w:val="24"/>
          <w:szCs w:val="24"/>
        </w:rPr>
        <w:tab/>
      </w:r>
      <w:r w:rsidRPr="008D5F76">
        <w:rPr>
          <w:rFonts w:ascii="Times New Roman" w:hAnsi="Times New Roman" w:cs="Times New Roman"/>
          <w:sz w:val="24"/>
          <w:szCs w:val="24"/>
        </w:rPr>
        <w:tab/>
      </w:r>
      <w:r w:rsidRPr="008D5F76">
        <w:rPr>
          <w:rFonts w:ascii="Times New Roman" w:hAnsi="Times New Roman" w:cs="Times New Roman"/>
          <w:sz w:val="24"/>
          <w:szCs w:val="24"/>
        </w:rPr>
        <w:tab/>
      </w:r>
      <w:r w:rsidRPr="008D5F76">
        <w:rPr>
          <w:rFonts w:ascii="Times New Roman" w:hAnsi="Times New Roman" w:cs="Times New Roman"/>
          <w:sz w:val="24"/>
          <w:szCs w:val="24"/>
        </w:rPr>
        <w:tab/>
      </w:r>
      <w:r w:rsidRPr="008D5F76">
        <w:rPr>
          <w:rFonts w:ascii="Times New Roman" w:hAnsi="Times New Roman" w:cs="Times New Roman"/>
          <w:sz w:val="24"/>
          <w:szCs w:val="24"/>
        </w:rPr>
        <w:tab/>
        <w:t xml:space="preserve">                         </w:t>
      </w:r>
      <w:r w:rsidR="00037334" w:rsidRPr="008D5F76">
        <w:rPr>
          <w:rFonts w:ascii="Times New Roman" w:hAnsi="Times New Roman" w:cs="Times New Roman"/>
          <w:sz w:val="24"/>
          <w:szCs w:val="24"/>
        </w:rPr>
        <w:t>Time per period: 55</w:t>
      </w:r>
      <w:r w:rsidRPr="008D5F76">
        <w:rPr>
          <w:rFonts w:ascii="Times New Roman" w:hAnsi="Times New Roman" w:cs="Times New Roman"/>
          <w:sz w:val="24"/>
          <w:szCs w:val="24"/>
        </w:rPr>
        <w:t xml:space="preserve"> min</w:t>
      </w:r>
    </w:p>
    <w:p w:rsidR="00E90D94" w:rsidRDefault="008D5F76" w:rsidP="00906E33">
      <w:pPr>
        <w:pStyle w:val="Standard"/>
        <w:spacing w:after="0" w:line="240" w:lineRule="auto"/>
        <w:ind w:left="5040" w:firstLine="720"/>
        <w:rPr>
          <w:rFonts w:ascii="Times New Roman" w:hAnsi="Times New Roman" w:cs="Times New Roman"/>
          <w:sz w:val="24"/>
          <w:szCs w:val="24"/>
        </w:rPr>
      </w:pPr>
      <w:r>
        <w:rPr>
          <w:rFonts w:ascii="Times New Roman" w:hAnsi="Times New Roman" w:cs="Times New Roman"/>
          <w:sz w:val="24"/>
          <w:szCs w:val="24"/>
        </w:rPr>
        <w:t xml:space="preserve"> </w:t>
      </w:r>
      <w:r w:rsidR="00E90D94" w:rsidRPr="008D5F76">
        <w:rPr>
          <w:rFonts w:ascii="Times New Roman" w:hAnsi="Times New Roman" w:cs="Times New Roman"/>
          <w:sz w:val="24"/>
          <w:szCs w:val="24"/>
        </w:rPr>
        <w:t>Teaching hours: 150</w:t>
      </w:r>
    </w:p>
    <w:p w:rsidR="008D5F76" w:rsidRPr="008E7140" w:rsidRDefault="000D038D" w:rsidP="00906E33">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pict>
          <v:shapetype id="_x0000_t32" coordsize="21600,21600" o:spt="32" o:oned="t" path="m,l21600,21600e" filled="f">
            <v:path arrowok="t" fillok="f" o:connecttype="none"/>
            <o:lock v:ext="edit" shapetype="t"/>
          </v:shapetype>
          <v:shape id="_x0000_s1026" type="#_x0000_t32" style="position:absolute;margin-left:-58.6pt;margin-top:-.3pt;width:544pt;height:.05pt;z-index:251658240" o:connectortype="straight" strokeweight="1.25pt"/>
        </w:pict>
      </w:r>
    </w:p>
    <w:p w:rsidR="00E90D94" w:rsidRPr="008E7140" w:rsidRDefault="00E90D94" w:rsidP="00906E33">
      <w:pPr>
        <w:pStyle w:val="ListParagraph"/>
        <w:numPr>
          <w:ilvl w:val="0"/>
          <w:numId w:val="5"/>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sidRPr="008E7140">
        <w:rPr>
          <w:rFonts w:ascii="Times New Roman" w:hAnsi="Times New Roman" w:cs="Times New Roman"/>
          <w:b/>
          <w:bCs/>
          <w:sz w:val="24"/>
          <w:szCs w:val="24"/>
        </w:rPr>
        <w:t>Course Description</w:t>
      </w:r>
    </w:p>
    <w:p w:rsidR="00E90D94" w:rsidRPr="008E7140" w:rsidRDefault="00E90D94" w:rsidP="00906E33">
      <w:pPr>
        <w:pStyle w:val="ListParagraph"/>
        <w:tabs>
          <w:tab w:val="left" w:pos="858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This course aims at providing general knowledge about educational supervision to bachelor degree (B. Ed.) students. This course is d</w:t>
      </w:r>
      <w:r>
        <w:rPr>
          <w:rFonts w:ascii="Times New Roman" w:hAnsi="Times New Roman" w:cs="Times New Roman"/>
          <w:sz w:val="24"/>
          <w:szCs w:val="24"/>
        </w:rPr>
        <w:t>esigned to provide students</w:t>
      </w:r>
      <w:r w:rsidRPr="008E7140">
        <w:rPr>
          <w:rFonts w:ascii="Times New Roman" w:hAnsi="Times New Roman" w:cs="Times New Roman"/>
          <w:sz w:val="24"/>
          <w:szCs w:val="24"/>
        </w:rPr>
        <w:t xml:space="preserve"> basic concepts and principles of educational supervision and functional aspects of supervision system in Nepal. This course also provides supervisory skills and knowledge on recent trends in educational supervision to the students who have opted for this course as their areas of specialization.  </w:t>
      </w:r>
    </w:p>
    <w:p w:rsidR="00E90D94" w:rsidRPr="008E7140" w:rsidRDefault="00E90D94" w:rsidP="00906E33">
      <w:pPr>
        <w:pStyle w:val="ListParagraph"/>
        <w:numPr>
          <w:ilvl w:val="0"/>
          <w:numId w:val="5"/>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sidRPr="008E7140">
        <w:rPr>
          <w:rFonts w:ascii="Times New Roman" w:hAnsi="Times New Roman" w:cs="Times New Roman"/>
          <w:b/>
          <w:bCs/>
          <w:sz w:val="24"/>
          <w:szCs w:val="24"/>
        </w:rPr>
        <w:t>General objectives</w:t>
      </w:r>
    </w:p>
    <w:p w:rsidR="00E90D94" w:rsidRPr="008E7140" w:rsidRDefault="00E90D94" w:rsidP="00906E33">
      <w:pPr>
        <w:pStyle w:val="ListParagraph"/>
        <w:tabs>
          <w:tab w:val="left" w:pos="858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The general objectives of this course are as follows:</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develop insight of educational supervision from different perspectives</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explain and practice of approaches of educational supervision</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explain the use of basic supervisory skills</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enable the implication and functions of educational supervision.</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explain the process and strategies of group processes in educational supervision.</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develop supervisory qualities for personal and professionalism.</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promote and practice of clinical supervision.</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explore school supervision of selected federal countries.</w:t>
      </w:r>
    </w:p>
    <w:p w:rsidR="00E90D9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b/>
          <w:bCs/>
          <w:sz w:val="24"/>
          <w:szCs w:val="24"/>
        </w:rPr>
      </w:pPr>
      <w:r>
        <w:rPr>
          <w:rFonts w:ascii="Times New Roman" w:hAnsi="Times New Roman" w:cs="Times New Roman"/>
          <w:sz w:val="24"/>
          <w:szCs w:val="24"/>
        </w:rPr>
        <w:t>To acquire the supervisory role and responsibilities of different persons and institutions.</w:t>
      </w:r>
      <w:r>
        <w:rPr>
          <w:rFonts w:ascii="Times New Roman" w:hAnsi="Times New Roman" w:cs="Times New Roman"/>
          <w:b/>
          <w:bCs/>
          <w:sz w:val="24"/>
          <w:szCs w:val="24"/>
        </w:rPr>
        <w:t xml:space="preserve"> </w:t>
      </w:r>
    </w:p>
    <w:p w:rsidR="00E90D94" w:rsidRPr="005F31D4" w:rsidRDefault="00E90D94" w:rsidP="00906E3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bCs/>
          <w:sz w:val="24"/>
          <w:szCs w:val="24"/>
        </w:rPr>
      </w:pPr>
      <w:r w:rsidRPr="005F31D4">
        <w:rPr>
          <w:rFonts w:ascii="Times New Roman" w:hAnsi="Times New Roman" w:cs="Times New Roman"/>
          <w:bCs/>
          <w:sz w:val="24"/>
          <w:szCs w:val="24"/>
        </w:rPr>
        <w:t>To trace the historical evolution</w:t>
      </w:r>
      <w:r>
        <w:rPr>
          <w:rFonts w:ascii="Times New Roman" w:hAnsi="Times New Roman" w:cs="Times New Roman"/>
          <w:bCs/>
          <w:sz w:val="24"/>
          <w:szCs w:val="24"/>
        </w:rPr>
        <w:t xml:space="preserve"> and practices</w:t>
      </w:r>
      <w:r w:rsidRPr="005F31D4">
        <w:rPr>
          <w:rFonts w:ascii="Times New Roman" w:hAnsi="Times New Roman" w:cs="Times New Roman"/>
          <w:bCs/>
          <w:sz w:val="24"/>
          <w:szCs w:val="24"/>
        </w:rPr>
        <w:t xml:space="preserve"> of educational supervision </w:t>
      </w:r>
      <w:r>
        <w:rPr>
          <w:rFonts w:ascii="Times New Roman" w:hAnsi="Times New Roman" w:cs="Times New Roman"/>
          <w:bCs/>
          <w:sz w:val="24"/>
          <w:szCs w:val="24"/>
        </w:rPr>
        <w:t>in</w:t>
      </w:r>
      <w:r w:rsidRPr="005F31D4">
        <w:rPr>
          <w:rFonts w:ascii="Times New Roman" w:hAnsi="Times New Roman" w:cs="Times New Roman"/>
          <w:bCs/>
          <w:sz w:val="24"/>
          <w:szCs w:val="24"/>
        </w:rPr>
        <w:t xml:space="preserve"> Nepal.</w:t>
      </w:r>
    </w:p>
    <w:p w:rsidR="00E90D94" w:rsidRPr="008E7140" w:rsidRDefault="00E90D94" w:rsidP="00906E33">
      <w:pPr>
        <w:pStyle w:val="ListParagraph"/>
        <w:numPr>
          <w:ilvl w:val="0"/>
          <w:numId w:val="5"/>
        </w:numPr>
        <w:tabs>
          <w:tab w:val="left" w:pos="8580"/>
        </w:tabs>
        <w:suppressAutoHyphens/>
        <w:autoSpaceDN w:val="0"/>
        <w:spacing w:after="0" w:line="240" w:lineRule="auto"/>
        <w:ind w:left="0"/>
        <w:contextualSpacing w:val="0"/>
        <w:textAlignment w:val="baseline"/>
        <w:rPr>
          <w:rFonts w:ascii="Times New Roman" w:hAnsi="Times New Roman" w:cs="Times New Roman"/>
          <w:b/>
          <w:bCs/>
          <w:sz w:val="24"/>
          <w:szCs w:val="24"/>
        </w:rPr>
      </w:pPr>
      <w:r>
        <w:rPr>
          <w:rFonts w:ascii="Times New Roman" w:hAnsi="Times New Roman" w:cs="Times New Roman"/>
          <w:b/>
          <w:bCs/>
          <w:sz w:val="24"/>
          <w:szCs w:val="24"/>
        </w:rPr>
        <w:t>Specific objectives and contents</w:t>
      </w:r>
    </w:p>
    <w:tbl>
      <w:tblPr>
        <w:tblStyle w:val="TableGrid"/>
        <w:tblW w:w="9450" w:type="dxa"/>
        <w:tblInd w:w="-162" w:type="dxa"/>
        <w:tblLayout w:type="fixed"/>
        <w:tblLook w:val="04A0"/>
      </w:tblPr>
      <w:tblGrid>
        <w:gridCol w:w="4590"/>
        <w:gridCol w:w="4860"/>
      </w:tblGrid>
      <w:tr w:rsidR="00E90D94" w:rsidTr="0019363B">
        <w:tc>
          <w:tcPr>
            <w:tcW w:w="4590" w:type="dxa"/>
          </w:tcPr>
          <w:p w:rsidR="00E90D94" w:rsidRPr="00F02048" w:rsidRDefault="00E90D94" w:rsidP="00906E33">
            <w:pPr>
              <w:rPr>
                <w:rFonts w:ascii="Times New Roman" w:hAnsi="Times New Roman" w:cs="Times New Roman"/>
                <w:b/>
                <w:sz w:val="24"/>
                <w:szCs w:val="24"/>
              </w:rPr>
            </w:pPr>
            <w:r w:rsidRPr="00F02048">
              <w:rPr>
                <w:rFonts w:ascii="Times New Roman" w:hAnsi="Times New Roman" w:cs="Times New Roman"/>
                <w:b/>
                <w:sz w:val="24"/>
                <w:szCs w:val="24"/>
              </w:rPr>
              <w:t>Specific objectives</w:t>
            </w:r>
          </w:p>
        </w:tc>
        <w:tc>
          <w:tcPr>
            <w:tcW w:w="4860" w:type="dxa"/>
          </w:tcPr>
          <w:p w:rsidR="00E90D94" w:rsidRPr="00F02048" w:rsidRDefault="00E90D94" w:rsidP="00906E33">
            <w:pPr>
              <w:rPr>
                <w:rFonts w:ascii="Times New Roman" w:hAnsi="Times New Roman" w:cs="Times New Roman"/>
                <w:b/>
                <w:sz w:val="24"/>
                <w:szCs w:val="24"/>
              </w:rPr>
            </w:pPr>
            <w:r w:rsidRPr="00F02048">
              <w:rPr>
                <w:rFonts w:ascii="Times New Roman" w:hAnsi="Times New Roman" w:cs="Times New Roman"/>
                <w:b/>
                <w:sz w:val="24"/>
                <w:szCs w:val="24"/>
              </w:rPr>
              <w:t>Contents</w:t>
            </w:r>
          </w:p>
        </w:tc>
      </w:tr>
      <w:tr w:rsidR="00E90D94" w:rsidTr="0019363B">
        <w:tc>
          <w:tcPr>
            <w:tcW w:w="4590" w:type="dxa"/>
          </w:tcPr>
          <w:p w:rsidR="00E90D94" w:rsidRPr="00A2384D" w:rsidRDefault="00E90D94" w:rsidP="00906E33">
            <w:pPr>
              <w:tabs>
                <w:tab w:val="left" w:pos="7860"/>
              </w:tabs>
              <w:rPr>
                <w:rFonts w:ascii="Times New Roman" w:hAnsi="Times New Roman" w:cs="Times New Roman"/>
                <w:sz w:val="24"/>
                <w:szCs w:val="24"/>
              </w:rPr>
            </w:pPr>
            <w:r w:rsidRPr="00A2384D">
              <w:rPr>
                <w:rFonts w:ascii="Times New Roman" w:hAnsi="Times New Roman" w:cs="Times New Roman"/>
                <w:sz w:val="24"/>
                <w:szCs w:val="24"/>
              </w:rPr>
              <w:t>Define and explain the concept, purposes and needs of educational supervision</w:t>
            </w:r>
          </w:p>
          <w:p w:rsidR="00E90D94" w:rsidRPr="00A2384D" w:rsidRDefault="00E90D94" w:rsidP="00906E33">
            <w:pPr>
              <w:tabs>
                <w:tab w:val="left" w:pos="7860"/>
              </w:tabs>
              <w:rPr>
                <w:rFonts w:ascii="Times New Roman" w:hAnsi="Times New Roman" w:cs="Times New Roman"/>
                <w:sz w:val="24"/>
                <w:szCs w:val="24"/>
              </w:rPr>
            </w:pPr>
            <w:r w:rsidRPr="00A2384D">
              <w:rPr>
                <w:rFonts w:ascii="Times New Roman" w:hAnsi="Times New Roman" w:cs="Times New Roman"/>
                <w:sz w:val="24"/>
                <w:szCs w:val="24"/>
              </w:rPr>
              <w:t>Explain rationale of educational supervision</w:t>
            </w:r>
          </w:p>
          <w:p w:rsidR="00E90D94" w:rsidRPr="008E7140" w:rsidRDefault="00E90D94" w:rsidP="00906E33">
            <w:pPr>
              <w:pStyle w:val="ListParagraph"/>
              <w:numPr>
                <w:ilvl w:val="0"/>
                <w:numId w:val="1"/>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Differentiate administrative vs. pedagogical supervision</w:t>
            </w:r>
          </w:p>
          <w:p w:rsidR="00E90D94" w:rsidRPr="008E7140" w:rsidRDefault="00E90D94" w:rsidP="00906E33">
            <w:pPr>
              <w:pStyle w:val="ListParagraph"/>
              <w:numPr>
                <w:ilvl w:val="0"/>
                <w:numId w:val="1"/>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Analyze the principles of modern supervision</w:t>
            </w:r>
          </w:p>
          <w:p w:rsidR="00E90D94" w:rsidRPr="008E7140" w:rsidRDefault="00E90D94" w:rsidP="00906E33">
            <w:pPr>
              <w:pStyle w:val="ListParagraph"/>
              <w:numPr>
                <w:ilvl w:val="0"/>
                <w:numId w:val="1"/>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List out the types of educational supervision</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Trace the evolution of educational supervision</w:t>
            </w:r>
          </w:p>
        </w:tc>
        <w:tc>
          <w:tcPr>
            <w:tcW w:w="4860" w:type="dxa"/>
          </w:tcPr>
          <w:p w:rsidR="00E90D94" w:rsidRDefault="00E90D94" w:rsidP="00906E33">
            <w:pPr>
              <w:rPr>
                <w:rFonts w:ascii="Times New Roman" w:hAnsi="Times New Roman" w:cs="Times New Roman"/>
                <w:b/>
                <w:sz w:val="24"/>
                <w:szCs w:val="24"/>
              </w:rPr>
            </w:pPr>
            <w:r w:rsidRPr="00537DB1">
              <w:rPr>
                <w:rFonts w:ascii="Times New Roman" w:hAnsi="Times New Roman" w:cs="Times New Roman"/>
                <w:b/>
                <w:sz w:val="24"/>
                <w:szCs w:val="24"/>
              </w:rPr>
              <w:t>Unit I: Changing concept and purposes of educational supervision</w:t>
            </w:r>
            <w:r>
              <w:rPr>
                <w:rFonts w:ascii="Times New Roman" w:hAnsi="Times New Roman" w:cs="Times New Roman"/>
                <w:b/>
                <w:sz w:val="24"/>
                <w:szCs w:val="24"/>
              </w:rPr>
              <w:t xml:space="preserve"> (25)</w:t>
            </w:r>
          </w:p>
          <w:p w:rsidR="00E90D94" w:rsidRDefault="00E90D94" w:rsidP="00906E33">
            <w:pPr>
              <w:rPr>
                <w:rFonts w:ascii="Times New Roman" w:hAnsi="Times New Roman" w:cs="Times New Roman"/>
                <w:sz w:val="24"/>
                <w:szCs w:val="24"/>
              </w:rPr>
            </w:pPr>
            <w:r>
              <w:rPr>
                <w:rFonts w:ascii="Times New Roman" w:hAnsi="Times New Roman" w:cs="Times New Roman"/>
                <w:sz w:val="24"/>
                <w:szCs w:val="24"/>
              </w:rPr>
              <w:t>1.</w:t>
            </w:r>
            <w:r w:rsidRPr="00537DB1">
              <w:rPr>
                <w:rFonts w:ascii="Times New Roman" w:hAnsi="Times New Roman" w:cs="Times New Roman"/>
                <w:sz w:val="24"/>
                <w:szCs w:val="24"/>
              </w:rPr>
              <w:t>1.</w:t>
            </w:r>
            <w:r>
              <w:rPr>
                <w:rFonts w:ascii="Times New Roman" w:hAnsi="Times New Roman" w:cs="Times New Roman"/>
                <w:sz w:val="24"/>
                <w:szCs w:val="24"/>
              </w:rPr>
              <w:t>M</w:t>
            </w:r>
            <w:r w:rsidRPr="00537DB1">
              <w:rPr>
                <w:rFonts w:ascii="Times New Roman" w:hAnsi="Times New Roman" w:cs="Times New Roman"/>
                <w:sz w:val="24"/>
                <w:szCs w:val="24"/>
              </w:rPr>
              <w:t>eaning and definitions of educational supervis</w:t>
            </w:r>
            <w:r>
              <w:rPr>
                <w:rFonts w:ascii="Times New Roman" w:hAnsi="Times New Roman" w:cs="Times New Roman"/>
                <w:sz w:val="24"/>
                <w:szCs w:val="24"/>
              </w:rPr>
              <w:t>i</w:t>
            </w:r>
            <w:r w:rsidRPr="00537DB1">
              <w:rPr>
                <w:rFonts w:ascii="Times New Roman" w:hAnsi="Times New Roman" w:cs="Times New Roman"/>
                <w:sz w:val="24"/>
                <w:szCs w:val="24"/>
              </w:rPr>
              <w:t>on</w:t>
            </w:r>
          </w:p>
          <w:p w:rsidR="00E90D94" w:rsidRDefault="00E90D94" w:rsidP="00906E33">
            <w:pPr>
              <w:rPr>
                <w:rFonts w:ascii="Times New Roman" w:hAnsi="Times New Roman" w:cs="Times New Roman"/>
                <w:sz w:val="24"/>
                <w:szCs w:val="24"/>
              </w:rPr>
            </w:pPr>
            <w:r>
              <w:rPr>
                <w:rFonts w:ascii="Times New Roman" w:hAnsi="Times New Roman" w:cs="Times New Roman"/>
                <w:sz w:val="24"/>
                <w:szCs w:val="24"/>
              </w:rPr>
              <w:t>1.2 Purpose and need of educational supervision</w:t>
            </w:r>
          </w:p>
          <w:p w:rsidR="00E90D94" w:rsidRDefault="00E90D94" w:rsidP="00906E33">
            <w:pPr>
              <w:rPr>
                <w:rFonts w:ascii="Times New Roman" w:hAnsi="Times New Roman" w:cs="Times New Roman"/>
                <w:sz w:val="24"/>
                <w:szCs w:val="24"/>
              </w:rPr>
            </w:pPr>
            <w:r>
              <w:rPr>
                <w:rFonts w:ascii="Times New Roman" w:hAnsi="Times New Roman" w:cs="Times New Roman"/>
                <w:sz w:val="24"/>
                <w:szCs w:val="24"/>
              </w:rPr>
              <w:t>1.3 Rationale of educational supervision</w:t>
            </w:r>
          </w:p>
          <w:p w:rsidR="00E90D94" w:rsidRDefault="00E90D94" w:rsidP="00906E33">
            <w:pPr>
              <w:rPr>
                <w:rFonts w:ascii="Times New Roman" w:hAnsi="Times New Roman" w:cs="Times New Roman"/>
                <w:sz w:val="24"/>
                <w:szCs w:val="24"/>
              </w:rPr>
            </w:pPr>
            <w:r>
              <w:rPr>
                <w:rFonts w:ascii="Times New Roman" w:hAnsi="Times New Roman" w:cs="Times New Roman"/>
                <w:sz w:val="24"/>
                <w:szCs w:val="24"/>
              </w:rPr>
              <w:t>1.4 Administrative vs pedagogical supervision</w:t>
            </w:r>
          </w:p>
          <w:p w:rsidR="00E90D94" w:rsidRDefault="00E90D94" w:rsidP="00906E33">
            <w:pPr>
              <w:rPr>
                <w:rFonts w:ascii="Times New Roman" w:hAnsi="Times New Roman" w:cs="Times New Roman"/>
                <w:sz w:val="24"/>
                <w:szCs w:val="24"/>
              </w:rPr>
            </w:pPr>
            <w:r>
              <w:rPr>
                <w:rFonts w:ascii="Times New Roman" w:hAnsi="Times New Roman" w:cs="Times New Roman"/>
                <w:sz w:val="24"/>
                <w:szCs w:val="24"/>
              </w:rPr>
              <w:t>1.5 Principle of modern supervision</w:t>
            </w:r>
          </w:p>
          <w:p w:rsidR="00E90D94" w:rsidRDefault="00E90D94" w:rsidP="00906E33">
            <w:pPr>
              <w:rPr>
                <w:rFonts w:ascii="Times New Roman" w:hAnsi="Times New Roman" w:cs="Times New Roman"/>
                <w:sz w:val="24"/>
                <w:szCs w:val="24"/>
              </w:rPr>
            </w:pPr>
            <w:r>
              <w:rPr>
                <w:rFonts w:ascii="Times New Roman" w:hAnsi="Times New Roman" w:cs="Times New Roman"/>
                <w:sz w:val="24"/>
                <w:szCs w:val="24"/>
              </w:rPr>
              <w:t>1.6 Types of educational supervision</w:t>
            </w:r>
          </w:p>
          <w:p w:rsidR="00E90D94" w:rsidRPr="00537DB1" w:rsidRDefault="00E90D94" w:rsidP="00906E33">
            <w:pPr>
              <w:rPr>
                <w:rFonts w:ascii="Times New Roman" w:hAnsi="Times New Roman" w:cs="Times New Roman"/>
                <w:sz w:val="24"/>
                <w:szCs w:val="24"/>
              </w:rPr>
            </w:pPr>
            <w:r>
              <w:rPr>
                <w:rFonts w:ascii="Times New Roman" w:hAnsi="Times New Roman" w:cs="Times New Roman"/>
                <w:sz w:val="24"/>
                <w:szCs w:val="24"/>
              </w:rPr>
              <w:t xml:space="preserve">1.7 Evolution of educational supervision  </w:t>
            </w:r>
          </w:p>
        </w:tc>
      </w:tr>
      <w:tr w:rsidR="00E90D94" w:rsidTr="0019363B">
        <w:tc>
          <w:tcPr>
            <w:tcW w:w="4590" w:type="dxa"/>
          </w:tcPr>
          <w:p w:rsidR="00E90D94" w:rsidRPr="008E7140" w:rsidRDefault="00E90D94" w:rsidP="00906E33">
            <w:pPr>
              <w:pStyle w:val="ListParagraph"/>
              <w:numPr>
                <w:ilvl w:val="0"/>
                <w:numId w:val="2"/>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Critically analyze the various approaches of educational supervision</w:t>
            </w:r>
          </w:p>
          <w:p w:rsidR="00E90D94" w:rsidRPr="008E7140" w:rsidRDefault="00E90D94" w:rsidP="00906E33">
            <w:pPr>
              <w:pStyle w:val="ListParagraph"/>
              <w:numPr>
                <w:ilvl w:val="0"/>
                <w:numId w:val="2"/>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Discuss the school-based supervision and competency-based approach</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 xml:space="preserve">Clarify the various </w:t>
            </w:r>
            <w:r>
              <w:rPr>
                <w:rFonts w:ascii="Times New Roman" w:hAnsi="Times New Roman" w:cs="Times New Roman"/>
                <w:sz w:val="24"/>
                <w:szCs w:val="24"/>
              </w:rPr>
              <w:t>styles</w:t>
            </w:r>
            <w:r w:rsidRPr="008E7140">
              <w:rPr>
                <w:rFonts w:ascii="Times New Roman" w:hAnsi="Times New Roman" w:cs="Times New Roman"/>
                <w:sz w:val="24"/>
                <w:szCs w:val="24"/>
              </w:rPr>
              <w:t xml:space="preserve"> of educational supervision</w:t>
            </w:r>
          </w:p>
        </w:tc>
        <w:tc>
          <w:tcPr>
            <w:tcW w:w="4860" w:type="dxa"/>
          </w:tcPr>
          <w:p w:rsidR="00E90D94" w:rsidRPr="00F11D91" w:rsidRDefault="00E90D94" w:rsidP="00906E33">
            <w:pPr>
              <w:pStyle w:val="ListParagraph"/>
              <w:numPr>
                <w:ilvl w:val="0"/>
                <w:numId w:val="2"/>
              </w:numPr>
              <w:tabs>
                <w:tab w:val="left" w:pos="7860"/>
              </w:tabs>
              <w:ind w:left="0"/>
              <w:rPr>
                <w:rFonts w:ascii="Times New Roman" w:hAnsi="Times New Roman" w:cs="Times New Roman"/>
                <w:sz w:val="24"/>
                <w:szCs w:val="24"/>
              </w:rPr>
            </w:pPr>
            <w:r w:rsidRPr="00F52964">
              <w:rPr>
                <w:rFonts w:ascii="Times New Roman" w:hAnsi="Times New Roman" w:cs="Times New Roman"/>
                <w:b/>
                <w:sz w:val="24"/>
                <w:szCs w:val="24"/>
              </w:rPr>
              <w:t xml:space="preserve">Unit II: </w:t>
            </w:r>
            <w:r>
              <w:rPr>
                <w:rFonts w:ascii="Times New Roman" w:hAnsi="Times New Roman" w:cs="Times New Roman"/>
                <w:b/>
                <w:sz w:val="24"/>
                <w:szCs w:val="24"/>
              </w:rPr>
              <w:t>Approaches to educational supervision (15)</w:t>
            </w:r>
          </w:p>
          <w:p w:rsidR="00E90D94" w:rsidRPr="00F11D91" w:rsidRDefault="00E90D94" w:rsidP="00906E33">
            <w:pPr>
              <w:pStyle w:val="ListParagraph"/>
              <w:numPr>
                <w:ilvl w:val="0"/>
                <w:numId w:val="2"/>
              </w:numPr>
              <w:tabs>
                <w:tab w:val="left" w:pos="7860"/>
              </w:tabs>
              <w:ind w:left="0"/>
              <w:rPr>
                <w:rFonts w:ascii="Times New Roman" w:hAnsi="Times New Roman" w:cs="Times New Roman"/>
                <w:sz w:val="24"/>
                <w:szCs w:val="24"/>
              </w:rPr>
            </w:pPr>
            <w:r w:rsidRPr="00F11D91">
              <w:rPr>
                <w:rFonts w:ascii="Times New Roman" w:hAnsi="Times New Roman" w:cs="Times New Roman"/>
                <w:sz w:val="24"/>
                <w:szCs w:val="24"/>
              </w:rPr>
              <w:t xml:space="preserve">2.1 </w:t>
            </w:r>
            <w:r>
              <w:rPr>
                <w:rFonts w:ascii="Times New Roman" w:hAnsi="Times New Roman" w:cs="Times New Roman"/>
                <w:sz w:val="24"/>
                <w:szCs w:val="24"/>
              </w:rPr>
              <w:t>P</w:t>
            </w:r>
            <w:r w:rsidRPr="00F11D91">
              <w:rPr>
                <w:rFonts w:ascii="Times New Roman" w:hAnsi="Times New Roman" w:cs="Times New Roman"/>
                <w:sz w:val="24"/>
                <w:szCs w:val="24"/>
              </w:rPr>
              <w:t>ower with approach</w:t>
            </w:r>
          </w:p>
          <w:p w:rsidR="00E90D94" w:rsidRPr="00F11D91" w:rsidRDefault="00E90D94" w:rsidP="00906E3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2.2 P</w:t>
            </w:r>
            <w:r w:rsidRPr="00F11D91">
              <w:rPr>
                <w:rFonts w:ascii="Times New Roman" w:hAnsi="Times New Roman" w:cs="Times New Roman"/>
                <w:sz w:val="24"/>
                <w:szCs w:val="24"/>
              </w:rPr>
              <w:t>ower over approach</w:t>
            </w:r>
          </w:p>
          <w:p w:rsidR="00E90D94" w:rsidRPr="00F11D91" w:rsidRDefault="00E90D94" w:rsidP="00906E3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2.3 S</w:t>
            </w:r>
            <w:r w:rsidRPr="00F11D91">
              <w:rPr>
                <w:rFonts w:ascii="Times New Roman" w:hAnsi="Times New Roman" w:cs="Times New Roman"/>
                <w:sz w:val="24"/>
                <w:szCs w:val="24"/>
              </w:rPr>
              <w:t>chool based supervision</w:t>
            </w:r>
          </w:p>
          <w:p w:rsidR="00E90D94" w:rsidRPr="00F11D91" w:rsidRDefault="00E90D94" w:rsidP="00906E3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2.4 C</w:t>
            </w:r>
            <w:r w:rsidRPr="00F11D91">
              <w:rPr>
                <w:rFonts w:ascii="Times New Roman" w:hAnsi="Times New Roman" w:cs="Times New Roman"/>
                <w:sz w:val="24"/>
                <w:szCs w:val="24"/>
              </w:rPr>
              <w:t>ompetency based approach</w:t>
            </w:r>
          </w:p>
          <w:p w:rsidR="00E90D94" w:rsidRDefault="00E90D94" w:rsidP="00906E3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2.5 S</w:t>
            </w:r>
            <w:r w:rsidRPr="00F11D91">
              <w:rPr>
                <w:rFonts w:ascii="Times New Roman" w:hAnsi="Times New Roman" w:cs="Times New Roman"/>
                <w:sz w:val="24"/>
                <w:szCs w:val="24"/>
              </w:rPr>
              <w:t>tyles of educational supervision</w:t>
            </w:r>
          </w:p>
        </w:tc>
      </w:tr>
      <w:tr w:rsidR="00E90D94" w:rsidTr="0019363B">
        <w:tc>
          <w:tcPr>
            <w:tcW w:w="4590" w:type="dxa"/>
          </w:tcPr>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List out and explain the basic supervisory skills</w:t>
            </w:r>
          </w:p>
          <w:p w:rsidR="00E90D94" w:rsidRDefault="00E90D94" w:rsidP="00906E33">
            <w:pPr>
              <w:rPr>
                <w:rFonts w:ascii="Times New Roman" w:hAnsi="Times New Roman" w:cs="Times New Roman"/>
                <w:sz w:val="24"/>
                <w:szCs w:val="24"/>
              </w:rPr>
            </w:pPr>
            <w:r>
              <w:rPr>
                <w:rFonts w:ascii="Times New Roman" w:hAnsi="Times New Roman" w:cs="Times New Roman"/>
                <w:sz w:val="24"/>
                <w:szCs w:val="24"/>
              </w:rPr>
              <w:lastRenderedPageBreak/>
              <w:t>Find out the ways of releasing human potential.</w:t>
            </w:r>
          </w:p>
        </w:tc>
        <w:tc>
          <w:tcPr>
            <w:tcW w:w="4860" w:type="dxa"/>
          </w:tcPr>
          <w:p w:rsidR="00E90D94" w:rsidRDefault="00E90D94" w:rsidP="00906E33">
            <w:pPr>
              <w:rPr>
                <w:rFonts w:ascii="Times New Roman" w:hAnsi="Times New Roman" w:cs="Times New Roman"/>
                <w:b/>
                <w:sz w:val="24"/>
                <w:szCs w:val="24"/>
              </w:rPr>
            </w:pPr>
            <w:r w:rsidRPr="00DC6940">
              <w:rPr>
                <w:rFonts w:ascii="Times New Roman" w:hAnsi="Times New Roman" w:cs="Times New Roman"/>
                <w:b/>
                <w:sz w:val="24"/>
                <w:szCs w:val="24"/>
              </w:rPr>
              <w:lastRenderedPageBreak/>
              <w:t xml:space="preserve">Unit III: </w:t>
            </w:r>
            <w:r>
              <w:rPr>
                <w:rFonts w:ascii="Times New Roman" w:hAnsi="Times New Roman" w:cs="Times New Roman"/>
                <w:b/>
                <w:sz w:val="24"/>
                <w:szCs w:val="24"/>
              </w:rPr>
              <w:t>B</w:t>
            </w:r>
            <w:r w:rsidRPr="00DC6940">
              <w:rPr>
                <w:rFonts w:ascii="Times New Roman" w:hAnsi="Times New Roman" w:cs="Times New Roman"/>
                <w:b/>
                <w:sz w:val="24"/>
                <w:szCs w:val="24"/>
              </w:rPr>
              <w:t>asic supervisory skills (10)</w:t>
            </w:r>
          </w:p>
          <w:p w:rsidR="00E90D94" w:rsidRPr="00C60DFB" w:rsidRDefault="00E90D94" w:rsidP="00906E33">
            <w:pPr>
              <w:tabs>
                <w:tab w:val="left" w:pos="7860"/>
              </w:tabs>
              <w:rPr>
                <w:rFonts w:ascii="Times New Roman" w:hAnsi="Times New Roman" w:cs="Times New Roman"/>
                <w:sz w:val="24"/>
                <w:szCs w:val="24"/>
              </w:rPr>
            </w:pPr>
            <w:r>
              <w:rPr>
                <w:rFonts w:ascii="Times New Roman" w:hAnsi="Times New Roman" w:cs="Times New Roman"/>
                <w:sz w:val="24"/>
                <w:szCs w:val="24"/>
              </w:rPr>
              <w:t xml:space="preserve">3.1 </w:t>
            </w:r>
            <w:r w:rsidRPr="00C60DFB">
              <w:rPr>
                <w:rFonts w:ascii="Times New Roman" w:hAnsi="Times New Roman" w:cs="Times New Roman"/>
                <w:sz w:val="24"/>
                <w:szCs w:val="24"/>
              </w:rPr>
              <w:t>Planning</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lastRenderedPageBreak/>
              <w:t xml:space="preserve">3.2 </w:t>
            </w:r>
            <w:r w:rsidRPr="008E7140">
              <w:rPr>
                <w:rFonts w:ascii="Times New Roman" w:hAnsi="Times New Roman" w:cs="Times New Roman"/>
                <w:sz w:val="24"/>
                <w:szCs w:val="24"/>
              </w:rPr>
              <w:t>Communication</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3.3 </w:t>
            </w:r>
            <w:r w:rsidRPr="008E7140">
              <w:rPr>
                <w:rFonts w:ascii="Times New Roman" w:hAnsi="Times New Roman" w:cs="Times New Roman"/>
                <w:sz w:val="24"/>
                <w:szCs w:val="24"/>
              </w:rPr>
              <w:t>Providing leadership</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3.4 </w:t>
            </w:r>
            <w:r w:rsidRPr="008E7140">
              <w:rPr>
                <w:rFonts w:ascii="Times New Roman" w:hAnsi="Times New Roman" w:cs="Times New Roman"/>
                <w:sz w:val="24"/>
                <w:szCs w:val="24"/>
              </w:rPr>
              <w:t>Releasing human potential</w:t>
            </w:r>
          </w:p>
          <w:p w:rsidR="00E90D94" w:rsidRPr="00DC6940" w:rsidRDefault="00E90D94" w:rsidP="00906E33">
            <w:pPr>
              <w:rPr>
                <w:rFonts w:ascii="Times New Roman" w:hAnsi="Times New Roman" w:cs="Times New Roman"/>
                <w:b/>
                <w:sz w:val="24"/>
                <w:szCs w:val="24"/>
              </w:rPr>
            </w:pPr>
          </w:p>
        </w:tc>
      </w:tr>
      <w:tr w:rsidR="00E90D94" w:rsidTr="0019363B">
        <w:tc>
          <w:tcPr>
            <w:tcW w:w="4590" w:type="dxa"/>
          </w:tcPr>
          <w:p w:rsidR="00E90D94" w:rsidRPr="008E7140" w:rsidRDefault="00E90D94" w:rsidP="00906E33">
            <w:pPr>
              <w:pStyle w:val="ListParagraph"/>
              <w:numPr>
                <w:ilvl w:val="0"/>
                <w:numId w:val="3"/>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lastRenderedPageBreak/>
              <w:t>Explain the functions of educational supervision</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Describe the need of teacher development and support system</w:t>
            </w:r>
          </w:p>
        </w:tc>
        <w:tc>
          <w:tcPr>
            <w:tcW w:w="4860" w:type="dxa"/>
          </w:tcPr>
          <w:p w:rsidR="00E90D94" w:rsidRDefault="00E90D94" w:rsidP="00906E33">
            <w:pPr>
              <w:rPr>
                <w:rFonts w:ascii="Times New Roman" w:hAnsi="Times New Roman" w:cs="Times New Roman"/>
                <w:b/>
                <w:sz w:val="24"/>
                <w:szCs w:val="24"/>
              </w:rPr>
            </w:pPr>
            <w:r w:rsidRPr="00DC6940">
              <w:rPr>
                <w:rFonts w:ascii="Times New Roman" w:hAnsi="Times New Roman" w:cs="Times New Roman"/>
                <w:b/>
                <w:sz w:val="24"/>
                <w:szCs w:val="24"/>
              </w:rPr>
              <w:t xml:space="preserve">Unit IV: </w:t>
            </w:r>
            <w:r>
              <w:rPr>
                <w:rFonts w:ascii="Times New Roman" w:hAnsi="Times New Roman" w:cs="Times New Roman"/>
                <w:b/>
                <w:sz w:val="24"/>
                <w:szCs w:val="24"/>
              </w:rPr>
              <w:t>F</w:t>
            </w:r>
            <w:r w:rsidRPr="00DC6940">
              <w:rPr>
                <w:rFonts w:ascii="Times New Roman" w:hAnsi="Times New Roman" w:cs="Times New Roman"/>
                <w:b/>
                <w:sz w:val="24"/>
                <w:szCs w:val="24"/>
              </w:rPr>
              <w:t>unction</w:t>
            </w:r>
            <w:r>
              <w:rPr>
                <w:rFonts w:ascii="Times New Roman" w:hAnsi="Times New Roman" w:cs="Times New Roman"/>
                <w:b/>
                <w:sz w:val="24"/>
                <w:szCs w:val="24"/>
              </w:rPr>
              <w:t>s of educational supervision (15</w:t>
            </w:r>
            <w:r w:rsidRPr="00DC6940">
              <w:rPr>
                <w:rFonts w:ascii="Times New Roman" w:hAnsi="Times New Roman" w:cs="Times New Roman"/>
                <w:b/>
                <w:sz w:val="24"/>
                <w:szCs w:val="24"/>
              </w:rPr>
              <w:t>)</w:t>
            </w:r>
          </w:p>
          <w:p w:rsidR="00E90D94" w:rsidRPr="00DC6940" w:rsidRDefault="00E90D94" w:rsidP="00906E33">
            <w:pPr>
              <w:tabs>
                <w:tab w:val="left" w:pos="7860"/>
              </w:tabs>
              <w:rPr>
                <w:rFonts w:ascii="Times New Roman" w:hAnsi="Times New Roman" w:cs="Times New Roman"/>
                <w:sz w:val="24"/>
                <w:szCs w:val="24"/>
              </w:rPr>
            </w:pPr>
            <w:r>
              <w:rPr>
                <w:rFonts w:ascii="Times New Roman" w:hAnsi="Times New Roman" w:cs="Times New Roman"/>
                <w:sz w:val="24"/>
                <w:szCs w:val="24"/>
              </w:rPr>
              <w:t xml:space="preserve">4.1 </w:t>
            </w:r>
            <w:r w:rsidRPr="00DC6940">
              <w:rPr>
                <w:rFonts w:ascii="Times New Roman" w:hAnsi="Times New Roman" w:cs="Times New Roman"/>
                <w:sz w:val="24"/>
                <w:szCs w:val="24"/>
              </w:rPr>
              <w:t>Organization of school visits</w:t>
            </w:r>
          </w:p>
          <w:p w:rsidR="00E90D94"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4.2 </w:t>
            </w:r>
            <w:r w:rsidRPr="008E7140">
              <w:rPr>
                <w:rFonts w:ascii="Times New Roman" w:hAnsi="Times New Roman" w:cs="Times New Roman"/>
                <w:sz w:val="24"/>
                <w:szCs w:val="24"/>
              </w:rPr>
              <w:t xml:space="preserve">Coordination </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4.3 </w:t>
            </w:r>
            <w:r w:rsidRPr="008E7140">
              <w:rPr>
                <w:rFonts w:ascii="Times New Roman" w:hAnsi="Times New Roman" w:cs="Times New Roman"/>
                <w:sz w:val="24"/>
                <w:szCs w:val="24"/>
              </w:rPr>
              <w:t>Inspection</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4.4 </w:t>
            </w:r>
            <w:r w:rsidRPr="008E7140">
              <w:rPr>
                <w:rFonts w:ascii="Times New Roman" w:hAnsi="Times New Roman" w:cs="Times New Roman"/>
                <w:sz w:val="24"/>
                <w:szCs w:val="24"/>
              </w:rPr>
              <w:t>Improving morale of teachers</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4.5</w:t>
            </w:r>
            <w:r w:rsidRPr="008E7140">
              <w:rPr>
                <w:rFonts w:ascii="Times New Roman" w:hAnsi="Times New Roman" w:cs="Times New Roman"/>
                <w:sz w:val="24"/>
                <w:szCs w:val="24"/>
              </w:rPr>
              <w:t xml:space="preserve">  Training and support</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4.6 Guiding and counse</w:t>
            </w:r>
            <w:r w:rsidRPr="008E7140">
              <w:rPr>
                <w:rFonts w:ascii="Times New Roman" w:hAnsi="Times New Roman" w:cs="Times New Roman"/>
                <w:sz w:val="24"/>
                <w:szCs w:val="24"/>
              </w:rPr>
              <w:t>ling</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4.7</w:t>
            </w:r>
            <w:r w:rsidRPr="008E7140">
              <w:rPr>
                <w:rFonts w:ascii="Times New Roman" w:hAnsi="Times New Roman" w:cs="Times New Roman"/>
                <w:sz w:val="24"/>
                <w:szCs w:val="24"/>
              </w:rPr>
              <w:t xml:space="preserve"> Curriculum development, dissemination and implementation</w:t>
            </w:r>
          </w:p>
          <w:p w:rsidR="00E90D94" w:rsidRPr="00DC6940" w:rsidRDefault="00E90D94" w:rsidP="00906E33">
            <w:pPr>
              <w:rPr>
                <w:rFonts w:ascii="Times New Roman" w:hAnsi="Times New Roman" w:cs="Times New Roman"/>
                <w:b/>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4.8</w:t>
            </w:r>
            <w:r w:rsidRPr="008E7140">
              <w:rPr>
                <w:rFonts w:ascii="Times New Roman" w:hAnsi="Times New Roman" w:cs="Times New Roman"/>
                <w:sz w:val="24"/>
                <w:szCs w:val="24"/>
              </w:rPr>
              <w:t xml:space="preserve"> Teacher development</w:t>
            </w:r>
          </w:p>
        </w:tc>
      </w:tr>
      <w:tr w:rsidR="00E90D94" w:rsidTr="0019363B">
        <w:tc>
          <w:tcPr>
            <w:tcW w:w="4590" w:type="dxa"/>
          </w:tcPr>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Identify the phases of group processes</w:t>
            </w:r>
          </w:p>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Specify the values, conditions, limitations of group processes</w:t>
            </w:r>
          </w:p>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Explain the close and distant supervision Discuss the role of supervisor in building rapport with schools and teachers</w:t>
            </w:r>
          </w:p>
          <w:p w:rsidR="00E90D94" w:rsidRDefault="00E90D94" w:rsidP="00906E33">
            <w:pPr>
              <w:rPr>
                <w:rFonts w:ascii="Times New Roman" w:hAnsi="Times New Roman" w:cs="Times New Roman"/>
                <w:sz w:val="24"/>
                <w:szCs w:val="24"/>
              </w:rPr>
            </w:pPr>
          </w:p>
        </w:tc>
        <w:tc>
          <w:tcPr>
            <w:tcW w:w="4860" w:type="dxa"/>
          </w:tcPr>
          <w:p w:rsidR="00E90D94" w:rsidRDefault="00E90D94" w:rsidP="00906E33">
            <w:pPr>
              <w:rPr>
                <w:rFonts w:ascii="Times New Roman" w:hAnsi="Times New Roman" w:cs="Times New Roman"/>
                <w:b/>
                <w:sz w:val="24"/>
                <w:szCs w:val="24"/>
              </w:rPr>
            </w:pPr>
            <w:r w:rsidRPr="005A236B">
              <w:rPr>
                <w:rFonts w:ascii="Times New Roman" w:hAnsi="Times New Roman" w:cs="Times New Roman"/>
                <w:b/>
                <w:sz w:val="24"/>
                <w:szCs w:val="24"/>
              </w:rPr>
              <w:t xml:space="preserve">Unit V: </w:t>
            </w:r>
            <w:r>
              <w:rPr>
                <w:rFonts w:ascii="Times New Roman" w:hAnsi="Times New Roman" w:cs="Times New Roman"/>
                <w:b/>
                <w:sz w:val="24"/>
                <w:szCs w:val="24"/>
              </w:rPr>
              <w:t>G</w:t>
            </w:r>
            <w:r w:rsidRPr="005A236B">
              <w:rPr>
                <w:rFonts w:ascii="Times New Roman" w:hAnsi="Times New Roman" w:cs="Times New Roman"/>
                <w:b/>
                <w:sz w:val="24"/>
                <w:szCs w:val="24"/>
              </w:rPr>
              <w:t>roup processes in educational supervision (15)</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5.1 Phases of group processes</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5.2 Values and conditions for effective   </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group processes</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5.3 Limitations of group processes</w:t>
            </w:r>
          </w:p>
          <w:p w:rsidR="00E90D94"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5.4 Close and distant supervision </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5.5 </w:t>
            </w:r>
            <w:r w:rsidRPr="008E7140">
              <w:rPr>
                <w:rFonts w:ascii="Times New Roman" w:hAnsi="Times New Roman" w:cs="Times New Roman"/>
                <w:sz w:val="24"/>
                <w:szCs w:val="24"/>
              </w:rPr>
              <w:t xml:space="preserve">Building rapport with schools and </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Teachers</w:t>
            </w:r>
          </w:p>
          <w:p w:rsidR="00E90D94" w:rsidRPr="005A236B" w:rsidRDefault="00E90D94" w:rsidP="00906E33">
            <w:pPr>
              <w:rPr>
                <w:rFonts w:ascii="Times New Roman" w:hAnsi="Times New Roman" w:cs="Times New Roman"/>
                <w:b/>
                <w:sz w:val="24"/>
                <w:szCs w:val="24"/>
              </w:rPr>
            </w:pPr>
            <w:r w:rsidRPr="008E7140">
              <w:rPr>
                <w:rFonts w:ascii="Times New Roman" w:hAnsi="Times New Roman" w:cs="Times New Roman"/>
                <w:sz w:val="24"/>
                <w:szCs w:val="24"/>
              </w:rPr>
              <w:t xml:space="preserve"> </w:t>
            </w:r>
          </w:p>
        </w:tc>
      </w:tr>
      <w:tr w:rsidR="00E90D94" w:rsidTr="0019363B">
        <w:tc>
          <w:tcPr>
            <w:tcW w:w="4590" w:type="dxa"/>
          </w:tcPr>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List out and describe the personal and professional qualities of a supervisor</w:t>
            </w:r>
          </w:p>
        </w:tc>
        <w:tc>
          <w:tcPr>
            <w:tcW w:w="4860" w:type="dxa"/>
          </w:tcPr>
          <w:p w:rsidR="00E90D94" w:rsidRPr="00C405B3" w:rsidRDefault="00E90D94" w:rsidP="00906E33">
            <w:pPr>
              <w:rPr>
                <w:rFonts w:ascii="Times New Roman" w:hAnsi="Times New Roman" w:cs="Times New Roman"/>
                <w:b/>
                <w:sz w:val="24"/>
                <w:szCs w:val="24"/>
              </w:rPr>
            </w:pPr>
            <w:r w:rsidRPr="00C405B3">
              <w:rPr>
                <w:rFonts w:ascii="Times New Roman" w:hAnsi="Times New Roman" w:cs="Times New Roman"/>
                <w:b/>
                <w:sz w:val="24"/>
                <w:szCs w:val="24"/>
              </w:rPr>
              <w:t xml:space="preserve">Unit VI: </w:t>
            </w:r>
            <w:r>
              <w:rPr>
                <w:rFonts w:ascii="Times New Roman" w:hAnsi="Times New Roman" w:cs="Times New Roman"/>
                <w:b/>
                <w:sz w:val="24"/>
                <w:szCs w:val="24"/>
              </w:rPr>
              <w:t>Q</w:t>
            </w:r>
            <w:r w:rsidRPr="00C405B3">
              <w:rPr>
                <w:rFonts w:ascii="Times New Roman" w:hAnsi="Times New Roman" w:cs="Times New Roman"/>
                <w:b/>
                <w:sz w:val="24"/>
                <w:szCs w:val="24"/>
              </w:rPr>
              <w:t>ualities of a supervisor (6)</w:t>
            </w:r>
          </w:p>
          <w:p w:rsidR="00E90D94" w:rsidRPr="008E7140" w:rsidRDefault="00E90D94" w:rsidP="00906E33">
            <w:pPr>
              <w:tabs>
                <w:tab w:val="left" w:pos="7860"/>
              </w:tabs>
              <w:rPr>
                <w:rFonts w:ascii="Times New Roman" w:hAnsi="Times New Roman" w:cs="Times New Roman"/>
                <w:sz w:val="24"/>
                <w:szCs w:val="24"/>
              </w:rPr>
            </w:pPr>
            <w:r w:rsidRPr="008E7140">
              <w:rPr>
                <w:rFonts w:ascii="Times New Roman" w:hAnsi="Times New Roman" w:cs="Times New Roman"/>
                <w:sz w:val="24"/>
                <w:szCs w:val="24"/>
              </w:rPr>
              <w:t>6.1   Personal qualities</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6.2   Professional qualities</w:t>
            </w:r>
          </w:p>
        </w:tc>
      </w:tr>
      <w:tr w:rsidR="00E90D94" w:rsidTr="0019363B">
        <w:tc>
          <w:tcPr>
            <w:tcW w:w="4590" w:type="dxa"/>
          </w:tcPr>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Explain the concept and describe the beginning of clinical supervision</w:t>
            </w:r>
          </w:p>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Distinguish between general and clinical supervision</w:t>
            </w:r>
          </w:p>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State the process and steps of clinical supervision </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Explain the teacher-supervisor relationships in clinical supervision</w:t>
            </w:r>
          </w:p>
        </w:tc>
        <w:tc>
          <w:tcPr>
            <w:tcW w:w="4860" w:type="dxa"/>
          </w:tcPr>
          <w:p w:rsidR="00E90D94" w:rsidRPr="00C405B3" w:rsidRDefault="00E90D94" w:rsidP="00906E33">
            <w:pPr>
              <w:rPr>
                <w:rFonts w:ascii="Times New Roman" w:hAnsi="Times New Roman" w:cs="Times New Roman"/>
                <w:b/>
                <w:sz w:val="24"/>
                <w:szCs w:val="24"/>
              </w:rPr>
            </w:pPr>
            <w:r>
              <w:rPr>
                <w:rFonts w:ascii="Times New Roman" w:hAnsi="Times New Roman" w:cs="Times New Roman"/>
                <w:b/>
                <w:sz w:val="24"/>
                <w:szCs w:val="24"/>
              </w:rPr>
              <w:t>Unit VII: C</w:t>
            </w:r>
            <w:r w:rsidRPr="00C405B3">
              <w:rPr>
                <w:rFonts w:ascii="Times New Roman" w:hAnsi="Times New Roman" w:cs="Times New Roman"/>
                <w:b/>
                <w:sz w:val="24"/>
                <w:szCs w:val="24"/>
              </w:rPr>
              <w:t>linical supervision (16)</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7.1 Beginning of clinical supervision</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7.2 Difference between general and </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clinical supervision</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7.3 Process and steps clinical supervision</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7.4 The teacher-supervisor relationships in</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 xml:space="preserve">       clinical supervision</w:t>
            </w:r>
          </w:p>
        </w:tc>
      </w:tr>
      <w:tr w:rsidR="00E90D94" w:rsidTr="0019363B">
        <w:tc>
          <w:tcPr>
            <w:tcW w:w="4590" w:type="dxa"/>
          </w:tcPr>
          <w:p w:rsidR="00E90D94"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Explain the school supervision </w:t>
            </w:r>
            <w:r>
              <w:rPr>
                <w:rFonts w:ascii="Times New Roman" w:hAnsi="Times New Roman" w:cs="Times New Roman"/>
                <w:sz w:val="24"/>
                <w:szCs w:val="24"/>
              </w:rPr>
              <w:t>structure of selected countries.</w:t>
            </w:r>
          </w:p>
          <w:p w:rsidR="00E90D94"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State the supervision</w:t>
            </w:r>
            <w:r>
              <w:rPr>
                <w:rFonts w:ascii="Times New Roman" w:hAnsi="Times New Roman" w:cs="Times New Roman"/>
                <w:sz w:val="24"/>
                <w:szCs w:val="24"/>
              </w:rPr>
              <w:t xml:space="preserve"> </w:t>
            </w:r>
            <w:r w:rsidRPr="008E7140">
              <w:rPr>
                <w:rFonts w:ascii="Times New Roman" w:hAnsi="Times New Roman" w:cs="Times New Roman"/>
                <w:sz w:val="24"/>
                <w:szCs w:val="24"/>
              </w:rPr>
              <w:t>within federal structure system</w:t>
            </w:r>
            <w:r>
              <w:rPr>
                <w:rFonts w:ascii="Times New Roman" w:hAnsi="Times New Roman" w:cs="Times New Roman"/>
                <w:sz w:val="24"/>
                <w:szCs w:val="24"/>
              </w:rPr>
              <w:t xml:space="preserve"> of India, Sri Lanka and USA</w:t>
            </w:r>
          </w:p>
        </w:tc>
        <w:tc>
          <w:tcPr>
            <w:tcW w:w="4860" w:type="dxa"/>
          </w:tcPr>
          <w:p w:rsidR="00E90D94" w:rsidRDefault="00E90D94" w:rsidP="00906E33">
            <w:pPr>
              <w:rPr>
                <w:rFonts w:ascii="Times New Roman" w:hAnsi="Times New Roman" w:cs="Times New Roman"/>
                <w:b/>
                <w:sz w:val="24"/>
                <w:szCs w:val="24"/>
              </w:rPr>
            </w:pPr>
            <w:r>
              <w:rPr>
                <w:rFonts w:ascii="Times New Roman" w:hAnsi="Times New Roman" w:cs="Times New Roman"/>
                <w:b/>
                <w:sz w:val="24"/>
                <w:szCs w:val="24"/>
              </w:rPr>
              <w:t>Unit VIII: S</w:t>
            </w:r>
            <w:r w:rsidRPr="00C405B3">
              <w:rPr>
                <w:rFonts w:ascii="Times New Roman" w:hAnsi="Times New Roman" w:cs="Times New Roman"/>
                <w:b/>
                <w:sz w:val="24"/>
                <w:szCs w:val="24"/>
              </w:rPr>
              <w:t>chool supervision structure in selected federal countries (18)</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8.1 School supervision </w:t>
            </w:r>
            <w:r>
              <w:rPr>
                <w:rFonts w:ascii="Times New Roman" w:hAnsi="Times New Roman" w:cs="Times New Roman"/>
                <w:sz w:val="24"/>
                <w:szCs w:val="24"/>
              </w:rPr>
              <w:t>structure of</w:t>
            </w:r>
            <w:r w:rsidRPr="008E7140">
              <w:rPr>
                <w:rFonts w:ascii="Times New Roman" w:hAnsi="Times New Roman" w:cs="Times New Roman"/>
                <w:sz w:val="24"/>
                <w:szCs w:val="24"/>
              </w:rPr>
              <w:t xml:space="preserve"> India, Sri-Lanka and USA.</w:t>
            </w:r>
          </w:p>
          <w:p w:rsidR="00E90D94" w:rsidRPr="00C405B3" w:rsidRDefault="00E90D94" w:rsidP="00906E33">
            <w:pPr>
              <w:rPr>
                <w:rFonts w:ascii="Times New Roman" w:hAnsi="Times New Roman" w:cs="Times New Roman"/>
                <w:b/>
                <w:sz w:val="24"/>
                <w:szCs w:val="24"/>
              </w:rPr>
            </w:pPr>
            <w:r w:rsidRPr="008E7140">
              <w:rPr>
                <w:rFonts w:ascii="Times New Roman" w:hAnsi="Times New Roman" w:cs="Times New Roman"/>
                <w:sz w:val="24"/>
                <w:szCs w:val="24"/>
              </w:rPr>
              <w:t xml:space="preserve"> 8.2 Supervision within federal system</w:t>
            </w:r>
            <w:r>
              <w:rPr>
                <w:rFonts w:ascii="Times New Roman" w:hAnsi="Times New Roman" w:cs="Times New Roman"/>
                <w:sz w:val="24"/>
                <w:szCs w:val="24"/>
              </w:rPr>
              <w:t xml:space="preserve"> of the above countries.</w:t>
            </w:r>
          </w:p>
        </w:tc>
      </w:tr>
      <w:tr w:rsidR="00E90D94" w:rsidTr="0019363B">
        <w:tc>
          <w:tcPr>
            <w:tcW w:w="4590" w:type="dxa"/>
          </w:tcPr>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Clarify the different roles and responsibilities of SS, RP, HT, SMC, PTA, and DOE in school supervision</w:t>
            </w:r>
          </w:p>
        </w:tc>
        <w:tc>
          <w:tcPr>
            <w:tcW w:w="4860" w:type="dxa"/>
          </w:tcPr>
          <w:p w:rsidR="00E90D94" w:rsidRDefault="00E90D94" w:rsidP="00906E33">
            <w:pPr>
              <w:rPr>
                <w:rFonts w:ascii="Times New Roman" w:hAnsi="Times New Roman" w:cs="Times New Roman"/>
                <w:b/>
                <w:sz w:val="24"/>
                <w:szCs w:val="24"/>
              </w:rPr>
            </w:pPr>
            <w:r w:rsidRPr="00256073">
              <w:rPr>
                <w:rFonts w:ascii="Times New Roman" w:hAnsi="Times New Roman" w:cs="Times New Roman"/>
                <w:b/>
                <w:sz w:val="24"/>
                <w:szCs w:val="24"/>
              </w:rPr>
              <w:t xml:space="preserve">Unit IX: </w:t>
            </w:r>
            <w:r>
              <w:rPr>
                <w:rFonts w:ascii="Times New Roman" w:hAnsi="Times New Roman" w:cs="Times New Roman"/>
                <w:b/>
                <w:sz w:val="24"/>
                <w:szCs w:val="24"/>
              </w:rPr>
              <w:t>S</w:t>
            </w:r>
            <w:r w:rsidRPr="00256073">
              <w:rPr>
                <w:rFonts w:ascii="Times New Roman" w:hAnsi="Times New Roman" w:cs="Times New Roman"/>
                <w:b/>
                <w:sz w:val="24"/>
                <w:szCs w:val="24"/>
              </w:rPr>
              <w:t>upervisory roles and responsibilities (15)</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9.1</w:t>
            </w:r>
            <w:r w:rsidRPr="008E7140">
              <w:rPr>
                <w:rFonts w:ascii="Times New Roman" w:hAnsi="Times New Roman" w:cs="Times New Roman"/>
                <w:sz w:val="24"/>
                <w:szCs w:val="24"/>
              </w:rPr>
              <w:t xml:space="preserve"> Head Teacher (HT)</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9.2</w:t>
            </w:r>
            <w:r w:rsidRPr="008E7140">
              <w:rPr>
                <w:rFonts w:ascii="Times New Roman" w:hAnsi="Times New Roman" w:cs="Times New Roman"/>
                <w:sz w:val="24"/>
                <w:szCs w:val="24"/>
              </w:rPr>
              <w:t xml:space="preserve"> School Management </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Committee (SMC)</w:t>
            </w:r>
          </w:p>
          <w:p w:rsidR="00E90D94"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9.3</w:t>
            </w:r>
            <w:r w:rsidRPr="008E7140">
              <w:rPr>
                <w:rFonts w:ascii="Times New Roman" w:hAnsi="Times New Roman" w:cs="Times New Roman"/>
                <w:sz w:val="24"/>
                <w:szCs w:val="24"/>
              </w:rPr>
              <w:t xml:space="preserve"> Parent Teacher Association (PTA)</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9.4</w:t>
            </w:r>
            <w:r w:rsidRPr="008E7140">
              <w:rPr>
                <w:rFonts w:ascii="Times New Roman" w:hAnsi="Times New Roman" w:cs="Times New Roman"/>
                <w:sz w:val="24"/>
                <w:szCs w:val="24"/>
              </w:rPr>
              <w:t xml:space="preserve"> Resource Person (RP)</w:t>
            </w:r>
          </w:p>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9.5</w:t>
            </w:r>
            <w:r w:rsidRPr="008E7140">
              <w:rPr>
                <w:rFonts w:ascii="Times New Roman" w:hAnsi="Times New Roman" w:cs="Times New Roman"/>
                <w:sz w:val="24"/>
                <w:szCs w:val="24"/>
              </w:rPr>
              <w:t xml:space="preserve"> School Supervisor (SS)</w:t>
            </w:r>
          </w:p>
          <w:p w:rsidR="00E90D94" w:rsidRPr="00256073" w:rsidRDefault="00E90D94" w:rsidP="00906E33">
            <w:pPr>
              <w:rPr>
                <w:rFonts w:ascii="Times New Roman" w:hAnsi="Times New Roman" w:cs="Times New Roman"/>
                <w:b/>
                <w:sz w:val="24"/>
                <w:szCs w:val="24"/>
              </w:rPr>
            </w:pPr>
            <w:r w:rsidRPr="008E7140">
              <w:rPr>
                <w:rFonts w:ascii="Times New Roman" w:hAnsi="Times New Roman" w:cs="Times New Roman"/>
                <w:sz w:val="24"/>
                <w:szCs w:val="24"/>
              </w:rPr>
              <w:t>9.6 District Education Officer (DOE)</w:t>
            </w:r>
          </w:p>
        </w:tc>
      </w:tr>
      <w:tr w:rsidR="00E90D94" w:rsidTr="0019363B">
        <w:tc>
          <w:tcPr>
            <w:tcW w:w="4590" w:type="dxa"/>
          </w:tcPr>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Elaborate the supervision practices in pre-democratic period</w:t>
            </w:r>
          </w:p>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Discuss the reforms and trends of supervisory practices in educational plans, commissions, programs, and projects</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Critically analyze the problems and issues of school supervision in Nepal and suggest the ways of addressing them</w:t>
            </w:r>
          </w:p>
        </w:tc>
        <w:tc>
          <w:tcPr>
            <w:tcW w:w="4860" w:type="dxa"/>
          </w:tcPr>
          <w:p w:rsidR="00E90D94" w:rsidRPr="008F39CB" w:rsidRDefault="00E90D94" w:rsidP="00906E33">
            <w:pPr>
              <w:rPr>
                <w:rFonts w:ascii="Times New Roman" w:hAnsi="Times New Roman" w:cs="Times New Roman"/>
                <w:b/>
                <w:sz w:val="24"/>
                <w:szCs w:val="24"/>
              </w:rPr>
            </w:pPr>
            <w:r w:rsidRPr="008F39CB">
              <w:rPr>
                <w:rFonts w:ascii="Times New Roman" w:hAnsi="Times New Roman" w:cs="Times New Roman"/>
                <w:b/>
                <w:sz w:val="24"/>
                <w:szCs w:val="24"/>
              </w:rPr>
              <w:t>Unit X: Organization and practices of educational supervision system in Nepal</w:t>
            </w:r>
            <w:r>
              <w:rPr>
                <w:rFonts w:ascii="Times New Roman" w:hAnsi="Times New Roman" w:cs="Times New Roman"/>
                <w:b/>
                <w:sz w:val="24"/>
                <w:szCs w:val="24"/>
              </w:rPr>
              <w:t xml:space="preserve"> </w:t>
            </w:r>
            <w:r w:rsidRPr="008F39CB">
              <w:rPr>
                <w:rFonts w:ascii="Times New Roman" w:hAnsi="Times New Roman" w:cs="Times New Roman"/>
                <w:b/>
                <w:sz w:val="24"/>
                <w:szCs w:val="24"/>
              </w:rPr>
              <w:t>(15)</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10.1 Historical evolution of supervisory</w:t>
            </w:r>
          </w:p>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practices in Nepal</w:t>
            </w:r>
          </w:p>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Pre-democratic period up to 2007 B.S.</w:t>
            </w:r>
          </w:p>
          <w:p w:rsidR="00E90D94" w:rsidRPr="008E7140" w:rsidRDefault="00E90D94" w:rsidP="00906E3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Post- democratic period: Reforms and trends of supervision in different commission, committee and plan (NNEPC, ARNEC, NESP, NEC and HLNEC)</w:t>
            </w:r>
          </w:p>
          <w:p w:rsidR="00E90D94" w:rsidRPr="008E7140" w:rsidRDefault="00E90D94" w:rsidP="00906E33">
            <w:pPr>
              <w:tabs>
                <w:tab w:val="left" w:pos="7860"/>
              </w:tabs>
              <w:rPr>
                <w:rFonts w:ascii="Times New Roman" w:hAnsi="Times New Roman" w:cs="Times New Roman"/>
                <w:sz w:val="24"/>
                <w:szCs w:val="24"/>
              </w:rPr>
            </w:pPr>
            <w:r w:rsidRPr="008E7140">
              <w:rPr>
                <w:rFonts w:ascii="Times New Roman" w:hAnsi="Times New Roman" w:cs="Times New Roman"/>
                <w:sz w:val="24"/>
                <w:szCs w:val="24"/>
              </w:rPr>
              <w:t xml:space="preserve">10.2 School supervision in different </w:t>
            </w:r>
          </w:p>
          <w:p w:rsidR="00E90D94" w:rsidRPr="008E7140" w:rsidRDefault="00E90D94" w:rsidP="00906E33">
            <w:pPr>
              <w:tabs>
                <w:tab w:val="left" w:pos="7860"/>
              </w:tabs>
              <w:rPr>
                <w:rFonts w:ascii="Times New Roman" w:hAnsi="Times New Roman" w:cs="Times New Roman"/>
                <w:sz w:val="24"/>
                <w:szCs w:val="24"/>
              </w:rPr>
            </w:pPr>
            <w:r w:rsidRPr="008E7140">
              <w:rPr>
                <w:rFonts w:ascii="Times New Roman" w:hAnsi="Times New Roman" w:cs="Times New Roman"/>
                <w:sz w:val="24"/>
                <w:szCs w:val="24"/>
              </w:rPr>
              <w:t xml:space="preserve">        projects</w:t>
            </w:r>
          </w:p>
          <w:p w:rsidR="00E90D94" w:rsidRPr="008E7140" w:rsidRDefault="00E90D94" w:rsidP="00906E3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Seti Education for Rural Development Project (SERDP)</w:t>
            </w:r>
          </w:p>
          <w:p w:rsidR="00E90D94" w:rsidRPr="008E7140" w:rsidRDefault="00E90D94" w:rsidP="00906E3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Basic and Primary Education Project I and II (BPEP I and II)</w:t>
            </w:r>
          </w:p>
          <w:p w:rsidR="00E90D94" w:rsidRPr="008E7140" w:rsidRDefault="00E90D94" w:rsidP="00906E3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Education for All (EFA 2004-9)</w:t>
            </w:r>
          </w:p>
          <w:p w:rsidR="00E90D94" w:rsidRDefault="00E90D94" w:rsidP="00906E3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School Sector Reform (SSR 2009-15)</w:t>
            </w:r>
          </w:p>
          <w:p w:rsidR="00E90D94" w:rsidRDefault="00E90D94" w:rsidP="00906E33">
            <w:pPr>
              <w:pStyle w:val="ListParagraph"/>
              <w:numPr>
                <w:ilvl w:val="0"/>
                <w:numId w:val="7"/>
              </w:numPr>
              <w:tabs>
                <w:tab w:val="left" w:pos="7860"/>
              </w:tabs>
              <w:ind w:left="0"/>
              <w:rPr>
                <w:rFonts w:ascii="Times New Roman" w:hAnsi="Times New Roman" w:cs="Times New Roman"/>
                <w:sz w:val="24"/>
                <w:szCs w:val="24"/>
              </w:rPr>
            </w:pPr>
            <w:r>
              <w:rPr>
                <w:rFonts w:ascii="Times New Roman" w:hAnsi="Times New Roman" w:cs="Times New Roman"/>
                <w:sz w:val="24"/>
                <w:szCs w:val="24"/>
              </w:rPr>
              <w:t>School Sector Development plan (SSDP)</w:t>
            </w:r>
          </w:p>
          <w:p w:rsidR="00E90D94" w:rsidRPr="000D0C7C" w:rsidRDefault="00E90D94" w:rsidP="00906E33">
            <w:pPr>
              <w:pStyle w:val="ListParagraph"/>
              <w:numPr>
                <w:ilvl w:val="0"/>
                <w:numId w:val="7"/>
              </w:numPr>
              <w:tabs>
                <w:tab w:val="left" w:pos="7860"/>
              </w:tabs>
              <w:ind w:left="0"/>
              <w:rPr>
                <w:rFonts w:ascii="Times New Roman" w:hAnsi="Times New Roman" w:cs="Times New Roman"/>
                <w:sz w:val="24"/>
                <w:szCs w:val="24"/>
              </w:rPr>
            </w:pPr>
            <w:r w:rsidRPr="000D0C7C">
              <w:rPr>
                <w:rFonts w:ascii="Times New Roman" w:hAnsi="Times New Roman" w:cs="Times New Roman"/>
                <w:sz w:val="24"/>
                <w:szCs w:val="24"/>
              </w:rPr>
              <w:t xml:space="preserve">10.3 Problems and issues of school           </w:t>
            </w:r>
          </w:p>
          <w:p w:rsidR="00E90D94" w:rsidRDefault="00E90D94" w:rsidP="00906E33">
            <w:pPr>
              <w:rPr>
                <w:rFonts w:ascii="Times New Roman" w:hAnsi="Times New Roman" w:cs="Times New Roman"/>
                <w:sz w:val="24"/>
                <w:szCs w:val="24"/>
              </w:rPr>
            </w:pPr>
            <w:r w:rsidRPr="008E7140">
              <w:rPr>
                <w:rFonts w:ascii="Times New Roman" w:hAnsi="Times New Roman" w:cs="Times New Roman"/>
                <w:sz w:val="24"/>
                <w:szCs w:val="24"/>
              </w:rPr>
              <w:t xml:space="preserve">              supervision in Nepal</w:t>
            </w:r>
          </w:p>
        </w:tc>
      </w:tr>
    </w:tbl>
    <w:p w:rsidR="00E90D94" w:rsidRPr="007E5651" w:rsidRDefault="00E90D94" w:rsidP="00906E33">
      <w:pPr>
        <w:tabs>
          <w:tab w:val="left" w:pos="786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4. </w:t>
      </w:r>
      <w:r w:rsidRPr="007E5651">
        <w:rPr>
          <w:rFonts w:ascii="Times New Roman" w:hAnsi="Times New Roman" w:cs="Times New Roman"/>
          <w:b/>
          <w:bCs/>
          <w:sz w:val="24"/>
          <w:szCs w:val="24"/>
        </w:rPr>
        <w:t>Instructional techniques</w:t>
      </w:r>
    </w:p>
    <w:p w:rsidR="00E90D94" w:rsidRPr="008E7140" w:rsidRDefault="00E90D94" w:rsidP="00906E3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 General as well as specific instructional techniques are used while teaching this course.</w:t>
      </w:r>
    </w:p>
    <w:p w:rsidR="00E90D94" w:rsidRPr="008E7140" w:rsidRDefault="00E90D94" w:rsidP="00906E33">
      <w:pPr>
        <w:pStyle w:val="ListParagraph"/>
        <w:tabs>
          <w:tab w:val="left" w:pos="7860"/>
        </w:tabs>
        <w:spacing w:after="0" w:line="240" w:lineRule="auto"/>
        <w:ind w:left="0"/>
        <w:rPr>
          <w:rFonts w:ascii="Times New Roman" w:hAnsi="Times New Roman" w:cs="Times New Roman"/>
          <w:b/>
          <w:bCs/>
          <w:sz w:val="24"/>
          <w:szCs w:val="24"/>
        </w:rPr>
      </w:pPr>
      <w:r>
        <w:rPr>
          <w:rFonts w:ascii="Times New Roman" w:hAnsi="Times New Roman" w:cs="Times New Roman"/>
          <w:b/>
          <w:bCs/>
          <w:sz w:val="24"/>
          <w:szCs w:val="24"/>
        </w:rPr>
        <w:t xml:space="preserve">4.1 </w:t>
      </w:r>
      <w:r w:rsidRPr="008E7140">
        <w:rPr>
          <w:rFonts w:ascii="Times New Roman" w:hAnsi="Times New Roman" w:cs="Times New Roman"/>
          <w:b/>
          <w:bCs/>
          <w:sz w:val="24"/>
          <w:szCs w:val="24"/>
        </w:rPr>
        <w:t>General instructional techniques</w:t>
      </w:r>
    </w:p>
    <w:p w:rsidR="00E90D94" w:rsidRPr="008E7140" w:rsidRDefault="00E90D94" w:rsidP="00906E3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 These techniques include lecture preferably with multi-media projector, </w:t>
      </w:r>
      <w:r>
        <w:rPr>
          <w:rFonts w:ascii="Times New Roman" w:hAnsi="Times New Roman" w:cs="Times New Roman"/>
          <w:sz w:val="24"/>
          <w:szCs w:val="24"/>
        </w:rPr>
        <w:t>discussion, and question-answer w</w:t>
      </w:r>
      <w:r w:rsidRPr="008E7140">
        <w:rPr>
          <w:rFonts w:ascii="Times New Roman" w:hAnsi="Times New Roman" w:cs="Times New Roman"/>
          <w:sz w:val="24"/>
          <w:szCs w:val="24"/>
        </w:rPr>
        <w:t>hile using general instructional techniques. Brain storming techniques may be preferable. Most importantly, participatory interactive classroom activities are strongly recommended.</w:t>
      </w:r>
    </w:p>
    <w:p w:rsidR="00E90D94" w:rsidRPr="008E7140" w:rsidRDefault="00E90D94" w:rsidP="00906E33">
      <w:pPr>
        <w:pStyle w:val="ListParagraph"/>
        <w:tabs>
          <w:tab w:val="left" w:pos="7860"/>
        </w:tabs>
        <w:spacing w:after="0" w:line="240" w:lineRule="auto"/>
        <w:ind w:left="0"/>
        <w:rPr>
          <w:rFonts w:ascii="Times New Roman" w:hAnsi="Times New Roman" w:cs="Times New Roman"/>
          <w:b/>
          <w:bCs/>
          <w:sz w:val="24"/>
          <w:szCs w:val="24"/>
        </w:rPr>
      </w:pPr>
      <w:r>
        <w:rPr>
          <w:rFonts w:ascii="Times New Roman" w:hAnsi="Times New Roman" w:cs="Times New Roman"/>
          <w:b/>
          <w:bCs/>
          <w:sz w:val="24"/>
          <w:szCs w:val="24"/>
        </w:rPr>
        <w:t xml:space="preserve">4.2 </w:t>
      </w:r>
      <w:r w:rsidRPr="008E7140">
        <w:rPr>
          <w:rFonts w:ascii="Times New Roman" w:hAnsi="Times New Roman" w:cs="Times New Roman"/>
          <w:b/>
          <w:bCs/>
          <w:sz w:val="24"/>
          <w:szCs w:val="24"/>
        </w:rPr>
        <w:t>Specific instructional techniques</w:t>
      </w:r>
    </w:p>
    <w:p w:rsidR="00E90D94" w:rsidRPr="008E7140" w:rsidRDefault="00E90D94" w:rsidP="00906E3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To promote experimental learning in this course, following specific instructional techniques are recommended for selected units to ensure students’ active participation in teaching learning process and making the teaching learning research oriented.</w:t>
      </w:r>
    </w:p>
    <w:tbl>
      <w:tblPr>
        <w:tblStyle w:val="TableGrid"/>
        <w:tblW w:w="0" w:type="auto"/>
        <w:tblInd w:w="108" w:type="dxa"/>
        <w:tblLook w:val="04A0"/>
      </w:tblPr>
      <w:tblGrid>
        <w:gridCol w:w="4092"/>
        <w:gridCol w:w="4322"/>
      </w:tblGrid>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b/>
                <w:bCs/>
                <w:sz w:val="24"/>
                <w:szCs w:val="24"/>
              </w:rPr>
            </w:pPr>
            <w:r w:rsidRPr="008E7140">
              <w:rPr>
                <w:rFonts w:ascii="Times New Roman" w:hAnsi="Times New Roman" w:cs="Times New Roman"/>
                <w:b/>
                <w:bCs/>
                <w:sz w:val="24"/>
                <w:szCs w:val="24"/>
              </w:rPr>
              <w:t>Units</w:t>
            </w:r>
          </w:p>
        </w:tc>
        <w:tc>
          <w:tcPr>
            <w:tcW w:w="4547" w:type="dxa"/>
          </w:tcPr>
          <w:p w:rsidR="00E90D94" w:rsidRPr="008E7140" w:rsidRDefault="00E90D94" w:rsidP="00906E33">
            <w:pPr>
              <w:pStyle w:val="ListParagraph"/>
              <w:tabs>
                <w:tab w:val="left" w:pos="7860"/>
              </w:tabs>
              <w:ind w:left="0"/>
              <w:rPr>
                <w:rFonts w:ascii="Times New Roman" w:hAnsi="Times New Roman" w:cs="Times New Roman"/>
                <w:b/>
                <w:bCs/>
                <w:sz w:val="24"/>
                <w:szCs w:val="24"/>
              </w:rPr>
            </w:pPr>
            <w:r w:rsidRPr="008E7140">
              <w:rPr>
                <w:rFonts w:ascii="Times New Roman" w:hAnsi="Times New Roman" w:cs="Times New Roman"/>
                <w:b/>
                <w:bCs/>
                <w:sz w:val="24"/>
                <w:szCs w:val="24"/>
              </w:rPr>
              <w:t>Specific Instructional techniques</w:t>
            </w:r>
          </w:p>
        </w:tc>
      </w:tr>
      <w:tr w:rsidR="00E90D94" w:rsidRPr="008E7140" w:rsidTr="0019363B">
        <w:tc>
          <w:tcPr>
            <w:tcW w:w="4363" w:type="dxa"/>
          </w:tcPr>
          <w:p w:rsidR="00E90D94" w:rsidRPr="003E15BE" w:rsidRDefault="00E90D94" w:rsidP="00906E33">
            <w:pPr>
              <w:pStyle w:val="ListParagraph"/>
              <w:tabs>
                <w:tab w:val="left" w:pos="7860"/>
              </w:tabs>
              <w:ind w:left="0"/>
              <w:rPr>
                <w:rFonts w:ascii="Times New Roman" w:hAnsi="Times New Roman" w:cs="Times New Roman"/>
                <w:bCs/>
                <w:sz w:val="24"/>
                <w:szCs w:val="24"/>
              </w:rPr>
            </w:pPr>
            <w:r w:rsidRPr="003E15BE">
              <w:rPr>
                <w:rFonts w:ascii="Times New Roman" w:hAnsi="Times New Roman" w:cs="Times New Roman"/>
                <w:bCs/>
                <w:sz w:val="24"/>
                <w:szCs w:val="24"/>
              </w:rPr>
              <w:t xml:space="preserve">Unit </w:t>
            </w:r>
            <w:r>
              <w:rPr>
                <w:rFonts w:ascii="Times New Roman" w:hAnsi="Times New Roman" w:cs="Times New Roman"/>
                <w:bCs/>
                <w:sz w:val="24"/>
                <w:szCs w:val="24"/>
              </w:rPr>
              <w:t>I</w:t>
            </w: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The subject teacher provides thematic l</w:t>
            </w:r>
            <w:r w:rsidRPr="008E7140">
              <w:rPr>
                <w:rFonts w:ascii="Times New Roman" w:hAnsi="Times New Roman" w:cs="Times New Roman"/>
                <w:sz w:val="24"/>
                <w:szCs w:val="24"/>
              </w:rPr>
              <w:t>ecture</w:t>
            </w:r>
            <w:r>
              <w:rPr>
                <w:rFonts w:ascii="Times New Roman" w:hAnsi="Times New Roman" w:cs="Times New Roman"/>
                <w:sz w:val="24"/>
                <w:szCs w:val="24"/>
              </w:rPr>
              <w:t xml:space="preserve"> on the topic</w:t>
            </w:r>
            <w:r w:rsidRPr="008E7140">
              <w:rPr>
                <w:rFonts w:ascii="Times New Roman" w:hAnsi="Times New Roman" w:cs="Times New Roman"/>
                <w:sz w:val="24"/>
                <w:szCs w:val="24"/>
              </w:rPr>
              <w:t xml:space="preserve"> and discussion methods</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II</w:t>
            </w:r>
          </w:p>
          <w:p w:rsidR="00E90D94" w:rsidRPr="008E7140" w:rsidRDefault="00E90D94" w:rsidP="00906E33">
            <w:pPr>
              <w:pStyle w:val="ListParagraph"/>
              <w:tabs>
                <w:tab w:val="left" w:pos="7860"/>
              </w:tabs>
              <w:ind w:left="0"/>
              <w:rPr>
                <w:rFonts w:ascii="Times New Roman" w:hAnsi="Times New Roman" w:cs="Times New Roman"/>
                <w:sz w:val="24"/>
                <w:szCs w:val="24"/>
              </w:rPr>
            </w:pP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L</w:t>
            </w:r>
            <w:r w:rsidRPr="008E7140">
              <w:rPr>
                <w:rFonts w:ascii="Times New Roman" w:hAnsi="Times New Roman" w:cs="Times New Roman"/>
                <w:sz w:val="24"/>
                <w:szCs w:val="24"/>
              </w:rPr>
              <w:t xml:space="preserve">ecture method, library study and group discussion </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 xml:space="preserve">III </w:t>
            </w:r>
            <w:r w:rsidRPr="008E7140">
              <w:rPr>
                <w:rFonts w:ascii="Times New Roman" w:hAnsi="Times New Roman" w:cs="Times New Roman"/>
                <w:sz w:val="24"/>
                <w:szCs w:val="24"/>
              </w:rPr>
              <w:t>and</w:t>
            </w:r>
            <w:r>
              <w:rPr>
                <w:rFonts w:ascii="Times New Roman" w:hAnsi="Times New Roman" w:cs="Times New Roman"/>
                <w:sz w:val="24"/>
                <w:szCs w:val="24"/>
              </w:rPr>
              <w:t xml:space="preserve"> IV</w:t>
            </w:r>
          </w:p>
          <w:p w:rsidR="00E90D94" w:rsidRPr="008E7140" w:rsidRDefault="00E90D94" w:rsidP="00906E33">
            <w:pPr>
              <w:pStyle w:val="ListParagraph"/>
              <w:tabs>
                <w:tab w:val="left" w:pos="7860"/>
              </w:tabs>
              <w:ind w:left="0"/>
              <w:rPr>
                <w:rFonts w:ascii="Times New Roman" w:hAnsi="Times New Roman" w:cs="Times New Roman"/>
                <w:sz w:val="24"/>
                <w:szCs w:val="24"/>
              </w:rPr>
            </w:pP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L</w:t>
            </w:r>
            <w:r w:rsidRPr="008E7140">
              <w:rPr>
                <w:rFonts w:ascii="Times New Roman" w:hAnsi="Times New Roman" w:cs="Times New Roman"/>
                <w:sz w:val="24"/>
                <w:szCs w:val="24"/>
              </w:rPr>
              <w:t>ecture method, issue based discussion and self-study techniques</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w:t>
            </w:r>
            <w:r w:rsidRPr="008E7140">
              <w:rPr>
                <w:rFonts w:ascii="Times New Roman" w:hAnsi="Times New Roman" w:cs="Times New Roman"/>
                <w:sz w:val="24"/>
                <w:szCs w:val="24"/>
              </w:rPr>
              <w:t xml:space="preserve"> </w:t>
            </w:r>
          </w:p>
          <w:p w:rsidR="00E90D94" w:rsidRPr="008E7140" w:rsidRDefault="00E90D94" w:rsidP="00906E33">
            <w:pPr>
              <w:pStyle w:val="ListParagraph"/>
              <w:tabs>
                <w:tab w:val="left" w:pos="7860"/>
              </w:tabs>
              <w:ind w:left="0"/>
              <w:rPr>
                <w:rFonts w:ascii="Times New Roman" w:hAnsi="Times New Roman" w:cs="Times New Roman"/>
                <w:sz w:val="24"/>
                <w:szCs w:val="24"/>
              </w:rPr>
            </w:pP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Simulation technique can be used to carry out the activities </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w:t>
            </w: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L</w:t>
            </w:r>
            <w:r w:rsidRPr="008E7140">
              <w:rPr>
                <w:rFonts w:ascii="Times New Roman" w:hAnsi="Times New Roman" w:cs="Times New Roman"/>
                <w:sz w:val="24"/>
                <w:szCs w:val="24"/>
              </w:rPr>
              <w:t xml:space="preserve">ecture method </w:t>
            </w:r>
            <w:r>
              <w:rPr>
                <w:rFonts w:ascii="Times New Roman" w:hAnsi="Times New Roman" w:cs="Times New Roman"/>
                <w:sz w:val="24"/>
                <w:szCs w:val="24"/>
              </w:rPr>
              <w:t xml:space="preserve">and group </w:t>
            </w:r>
            <w:r w:rsidRPr="008E7140">
              <w:rPr>
                <w:rFonts w:ascii="Times New Roman" w:hAnsi="Times New Roman" w:cs="Times New Roman"/>
                <w:sz w:val="24"/>
                <w:szCs w:val="24"/>
              </w:rPr>
              <w:t xml:space="preserve"> discussion</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VII</w:t>
            </w: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Library study and group discussion</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VIII</w:t>
            </w: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The students individually or in groups will prepare report of educational supervision in selected countries and present it in the class</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IX</w:t>
            </w: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The subject teacher present the main themes of the related topic and</w:t>
            </w:r>
            <w:r w:rsidRPr="008E7140">
              <w:rPr>
                <w:rFonts w:ascii="Times New Roman" w:hAnsi="Times New Roman" w:cs="Times New Roman"/>
                <w:sz w:val="24"/>
                <w:szCs w:val="24"/>
              </w:rPr>
              <w:t xml:space="preserve"> questions-answer techniques wi</w:t>
            </w:r>
            <w:r>
              <w:rPr>
                <w:rFonts w:ascii="Times New Roman" w:hAnsi="Times New Roman" w:cs="Times New Roman"/>
                <w:sz w:val="24"/>
                <w:szCs w:val="24"/>
              </w:rPr>
              <w:t>ll conduct during the  classroom.</w:t>
            </w:r>
          </w:p>
        </w:tc>
      </w:tr>
      <w:tr w:rsidR="00E90D94" w:rsidRPr="008E7140" w:rsidTr="0019363B">
        <w:tc>
          <w:tcPr>
            <w:tcW w:w="4363"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X</w:t>
            </w:r>
          </w:p>
        </w:tc>
        <w:tc>
          <w:tcPr>
            <w:tcW w:w="4547" w:type="dxa"/>
          </w:tcPr>
          <w:p w:rsidR="00E90D94" w:rsidRPr="008E7140" w:rsidRDefault="00E90D94" w:rsidP="00906E3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Provide opportunities for group work in each topic and also prepare a report on it and each student requiring him/her to present the report in the classroom</w:t>
            </w:r>
          </w:p>
        </w:tc>
      </w:tr>
    </w:tbl>
    <w:p w:rsidR="00E90D94" w:rsidRDefault="00E90D94" w:rsidP="00906E33">
      <w:pPr>
        <w:pStyle w:val="ListParagraph"/>
        <w:tabs>
          <w:tab w:val="left" w:pos="7860"/>
        </w:tabs>
        <w:spacing w:after="0" w:line="240" w:lineRule="auto"/>
        <w:ind w:left="0"/>
        <w:rPr>
          <w:rFonts w:ascii="Times New Roman" w:hAnsi="Times New Roman" w:cs="Times New Roman"/>
          <w:b/>
          <w:bCs/>
          <w:sz w:val="24"/>
          <w:szCs w:val="24"/>
        </w:rPr>
      </w:pPr>
    </w:p>
    <w:p w:rsidR="00E90D94" w:rsidRDefault="00E90D94" w:rsidP="00906E33">
      <w:pPr>
        <w:pStyle w:val="ListParagraph"/>
        <w:tabs>
          <w:tab w:val="left" w:pos="7860"/>
        </w:tabs>
        <w:spacing w:after="0" w:line="240" w:lineRule="auto"/>
        <w:rPr>
          <w:rFonts w:ascii="Times New Roman" w:hAnsi="Times New Roman" w:cs="Times New Roman"/>
          <w:b/>
          <w:bCs/>
          <w:sz w:val="24"/>
          <w:szCs w:val="24"/>
        </w:rPr>
      </w:pPr>
    </w:p>
    <w:p w:rsidR="00E90D94" w:rsidRDefault="00E90D94" w:rsidP="00906E33">
      <w:pPr>
        <w:pStyle w:val="ListParagraph"/>
        <w:tabs>
          <w:tab w:val="left" w:pos="7860"/>
        </w:tabs>
        <w:spacing w:after="0" w:line="240" w:lineRule="auto"/>
        <w:rPr>
          <w:rFonts w:ascii="Times New Roman" w:hAnsi="Times New Roman" w:cs="Times New Roman"/>
          <w:b/>
          <w:bCs/>
          <w:sz w:val="24"/>
          <w:szCs w:val="24"/>
        </w:rPr>
      </w:pPr>
    </w:p>
    <w:p w:rsidR="00E90D94" w:rsidRPr="008E7140" w:rsidRDefault="00E90D94" w:rsidP="00906E33">
      <w:pPr>
        <w:pStyle w:val="ListParagraph"/>
        <w:numPr>
          <w:ilvl w:val="0"/>
          <w:numId w:val="8"/>
        </w:numPr>
        <w:tabs>
          <w:tab w:val="left" w:pos="7860"/>
        </w:tabs>
        <w:spacing w:after="0" w:line="240" w:lineRule="auto"/>
        <w:rPr>
          <w:rFonts w:ascii="Times New Roman" w:hAnsi="Times New Roman" w:cs="Times New Roman"/>
          <w:b/>
          <w:bCs/>
          <w:sz w:val="24"/>
          <w:szCs w:val="24"/>
        </w:rPr>
      </w:pPr>
      <w:r w:rsidRPr="008E7140">
        <w:rPr>
          <w:rFonts w:ascii="Times New Roman" w:hAnsi="Times New Roman" w:cs="Times New Roman"/>
          <w:b/>
          <w:bCs/>
          <w:sz w:val="24"/>
          <w:szCs w:val="24"/>
        </w:rPr>
        <w:t>Evaluation Scheme</w:t>
      </w:r>
    </w:p>
    <w:p w:rsidR="00E90D94" w:rsidRPr="008E7140" w:rsidRDefault="00E90D94" w:rsidP="00906E3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The performance of the students will be evaluated on the basis of final examination which includes objectives, short and long answer questions. The type and number of questions to be included in the final examination is mentioned below:</w:t>
      </w:r>
    </w:p>
    <w:tbl>
      <w:tblPr>
        <w:tblStyle w:val="TableGrid"/>
        <w:tblpPr w:leftFromText="180" w:rightFromText="180" w:vertAnchor="text" w:horzAnchor="margin" w:tblpXSpec="center" w:tblpY="172"/>
        <w:tblW w:w="0" w:type="auto"/>
        <w:tblLook w:val="04A0"/>
      </w:tblPr>
      <w:tblGrid>
        <w:gridCol w:w="3417"/>
        <w:gridCol w:w="1701"/>
        <w:gridCol w:w="1703"/>
        <w:gridCol w:w="1701"/>
      </w:tblGrid>
      <w:tr w:rsidR="00E90D94" w:rsidRPr="008E7140" w:rsidTr="000D4A66">
        <w:tc>
          <w:tcPr>
            <w:tcW w:w="3893" w:type="dxa"/>
          </w:tcPr>
          <w:p w:rsidR="00E90D94" w:rsidRPr="008E7140" w:rsidRDefault="00E90D94" w:rsidP="00906E3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Nature of questions</w:t>
            </w:r>
          </w:p>
        </w:tc>
        <w:tc>
          <w:tcPr>
            <w:tcW w:w="1812" w:type="dxa"/>
          </w:tcPr>
          <w:p w:rsidR="00E90D94" w:rsidRPr="008E7140" w:rsidRDefault="00E90D94" w:rsidP="00906E3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Total questions to be asked</w:t>
            </w:r>
          </w:p>
        </w:tc>
        <w:tc>
          <w:tcPr>
            <w:tcW w:w="1812" w:type="dxa"/>
          </w:tcPr>
          <w:p w:rsidR="00E90D94" w:rsidRPr="008E7140" w:rsidRDefault="00E90D94" w:rsidP="00906E3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Number of questions to be answered</w:t>
            </w:r>
          </w:p>
        </w:tc>
        <w:tc>
          <w:tcPr>
            <w:tcW w:w="1725" w:type="dxa"/>
          </w:tcPr>
          <w:p w:rsidR="00E90D94" w:rsidRPr="008E7140" w:rsidRDefault="00E90D94" w:rsidP="00906E3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Weightage</w:t>
            </w:r>
          </w:p>
        </w:tc>
      </w:tr>
      <w:tr w:rsidR="00E90D94" w:rsidRPr="008E7140" w:rsidTr="000D4A66">
        <w:tc>
          <w:tcPr>
            <w:tcW w:w="3893"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Group A: Multiple choice items</w:t>
            </w:r>
          </w:p>
        </w:tc>
        <w:tc>
          <w:tcPr>
            <w:tcW w:w="1812"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w:t>
            </w:r>
          </w:p>
        </w:tc>
        <w:tc>
          <w:tcPr>
            <w:tcW w:w="1812"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 x 1 mark</w:t>
            </w:r>
          </w:p>
        </w:tc>
        <w:tc>
          <w:tcPr>
            <w:tcW w:w="1725"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 marks</w:t>
            </w:r>
          </w:p>
        </w:tc>
      </w:tr>
      <w:tr w:rsidR="00E90D94" w:rsidRPr="008E7140" w:rsidTr="000D4A66">
        <w:tc>
          <w:tcPr>
            <w:tcW w:w="3893"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 xml:space="preserve">Group B: </w:t>
            </w:r>
          </w:p>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Short answer questions</w:t>
            </w:r>
          </w:p>
        </w:tc>
        <w:tc>
          <w:tcPr>
            <w:tcW w:w="1812"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8 with three choice questions</w:t>
            </w:r>
          </w:p>
        </w:tc>
        <w:tc>
          <w:tcPr>
            <w:tcW w:w="1812"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8 x 7 marks</w:t>
            </w:r>
          </w:p>
        </w:tc>
        <w:tc>
          <w:tcPr>
            <w:tcW w:w="1725"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56 marks</w:t>
            </w:r>
          </w:p>
        </w:tc>
      </w:tr>
      <w:tr w:rsidR="00E90D94" w:rsidRPr="008E7140" w:rsidTr="000D4A66">
        <w:tc>
          <w:tcPr>
            <w:tcW w:w="3893"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 xml:space="preserve">Group C: </w:t>
            </w:r>
          </w:p>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Long answer questions</w:t>
            </w:r>
          </w:p>
        </w:tc>
        <w:tc>
          <w:tcPr>
            <w:tcW w:w="1812"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  with one choice questions</w:t>
            </w:r>
          </w:p>
        </w:tc>
        <w:tc>
          <w:tcPr>
            <w:tcW w:w="1812"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 x12 marks</w:t>
            </w:r>
          </w:p>
        </w:tc>
        <w:tc>
          <w:tcPr>
            <w:tcW w:w="1725"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24 marks</w:t>
            </w:r>
          </w:p>
        </w:tc>
      </w:tr>
      <w:tr w:rsidR="00E90D94" w:rsidRPr="008E7140" w:rsidTr="000D4A66">
        <w:tc>
          <w:tcPr>
            <w:tcW w:w="3893" w:type="dxa"/>
          </w:tcPr>
          <w:p w:rsidR="00E90D94" w:rsidRPr="008E7140" w:rsidRDefault="00E90D94" w:rsidP="00906E33">
            <w:pPr>
              <w:pStyle w:val="ListParagraph"/>
              <w:ind w:left="0"/>
              <w:rPr>
                <w:rFonts w:ascii="Times New Roman" w:hAnsi="Times New Roman" w:cs="Times New Roman"/>
                <w:sz w:val="24"/>
                <w:szCs w:val="24"/>
              </w:rPr>
            </w:pPr>
          </w:p>
        </w:tc>
        <w:tc>
          <w:tcPr>
            <w:tcW w:w="1812" w:type="dxa"/>
          </w:tcPr>
          <w:p w:rsidR="00E90D94" w:rsidRPr="008E7140" w:rsidRDefault="00E90D94" w:rsidP="00906E33">
            <w:pPr>
              <w:pStyle w:val="ListParagraph"/>
              <w:ind w:left="0"/>
              <w:rPr>
                <w:rFonts w:ascii="Times New Roman" w:hAnsi="Times New Roman" w:cs="Times New Roman"/>
                <w:sz w:val="24"/>
                <w:szCs w:val="24"/>
              </w:rPr>
            </w:pPr>
          </w:p>
        </w:tc>
        <w:tc>
          <w:tcPr>
            <w:tcW w:w="1812" w:type="dxa"/>
          </w:tcPr>
          <w:p w:rsidR="00E90D94" w:rsidRPr="008E7140" w:rsidRDefault="00E90D94" w:rsidP="00906E3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Total</w:t>
            </w:r>
          </w:p>
        </w:tc>
        <w:tc>
          <w:tcPr>
            <w:tcW w:w="1725" w:type="dxa"/>
          </w:tcPr>
          <w:p w:rsidR="00E90D94" w:rsidRPr="008E7140" w:rsidRDefault="00E90D94" w:rsidP="00906E33">
            <w:pPr>
              <w:pStyle w:val="ListParagraph"/>
              <w:numPr>
                <w:ilvl w:val="0"/>
                <w:numId w:val="9"/>
              </w:numPr>
              <w:rPr>
                <w:rFonts w:ascii="Times New Roman" w:hAnsi="Times New Roman" w:cs="Times New Roman"/>
                <w:sz w:val="24"/>
                <w:szCs w:val="24"/>
              </w:rPr>
            </w:pPr>
            <w:r w:rsidRPr="008E7140">
              <w:rPr>
                <w:rFonts w:ascii="Times New Roman" w:hAnsi="Times New Roman" w:cs="Times New Roman"/>
                <w:sz w:val="24"/>
                <w:szCs w:val="24"/>
              </w:rPr>
              <w:t>rks</w:t>
            </w:r>
          </w:p>
        </w:tc>
      </w:tr>
    </w:tbl>
    <w:p w:rsidR="000D4A66" w:rsidRPr="000D4A66" w:rsidRDefault="000D4A66" w:rsidP="00906E33">
      <w:pPr>
        <w:spacing w:after="0" w:line="240" w:lineRule="auto"/>
        <w:rPr>
          <w:rFonts w:ascii="Times New Roman" w:hAnsi="Times New Roman" w:cs="Times New Roman"/>
          <w:b/>
          <w:bCs/>
          <w:sz w:val="24"/>
          <w:szCs w:val="24"/>
        </w:rPr>
      </w:pPr>
    </w:p>
    <w:p w:rsidR="000D4A66" w:rsidRPr="000D4A66" w:rsidRDefault="000D4A66" w:rsidP="00906E33">
      <w:pPr>
        <w:pStyle w:val="ListParagraph"/>
        <w:numPr>
          <w:ilvl w:val="0"/>
          <w:numId w:val="8"/>
        </w:numPr>
        <w:spacing w:after="0" w:line="240" w:lineRule="auto"/>
        <w:rPr>
          <w:rFonts w:ascii="Times New Roman" w:hAnsi="Times New Roman" w:cs="Times New Roman"/>
          <w:b/>
          <w:bCs/>
          <w:sz w:val="24"/>
          <w:szCs w:val="24"/>
        </w:rPr>
      </w:pPr>
      <w:r w:rsidRPr="000D4A66">
        <w:rPr>
          <w:rFonts w:ascii="Times New Roman" w:hAnsi="Times New Roman" w:cs="Times New Roman"/>
          <w:b/>
          <w:bCs/>
          <w:sz w:val="24"/>
          <w:szCs w:val="24"/>
        </w:rPr>
        <w:t>Recommended Books and Reference</w:t>
      </w:r>
    </w:p>
    <w:p w:rsidR="000D4A66" w:rsidRPr="00CE037E" w:rsidRDefault="000D4A66" w:rsidP="00906E33">
      <w:pPr>
        <w:spacing w:after="0" w:line="240" w:lineRule="auto"/>
        <w:ind w:left="900" w:hanging="900"/>
        <w:jc w:val="center"/>
        <w:rPr>
          <w:rFonts w:ascii="Times New Roman" w:hAnsi="Times New Roman" w:cs="Times New Roman"/>
          <w:b/>
          <w:bCs/>
          <w:i/>
          <w:sz w:val="24"/>
          <w:szCs w:val="24"/>
        </w:rPr>
      </w:pPr>
      <w:r w:rsidRPr="00CE037E">
        <w:rPr>
          <w:rFonts w:ascii="Times New Roman" w:hAnsi="Times New Roman" w:cs="Times New Roman"/>
          <w:b/>
          <w:bCs/>
          <w:i/>
          <w:sz w:val="24"/>
          <w:szCs w:val="24"/>
        </w:rPr>
        <w:t>Recommended Books</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Adams, H.P. &amp; Dickey, F.G. (1975). </w:t>
      </w:r>
      <w:r w:rsidRPr="00C82455">
        <w:rPr>
          <w:rFonts w:ascii="Times New Roman" w:hAnsi="Times New Roman" w:cs="Times New Roman"/>
          <w:bCs/>
          <w:i/>
          <w:sz w:val="24"/>
          <w:szCs w:val="24"/>
        </w:rPr>
        <w:t xml:space="preserve">Basic principles of education, administration and supervision. </w:t>
      </w:r>
      <w:r>
        <w:rPr>
          <w:rFonts w:ascii="Times New Roman" w:hAnsi="Times New Roman" w:cs="Times New Roman"/>
          <w:bCs/>
          <w:sz w:val="24"/>
          <w:szCs w:val="24"/>
        </w:rPr>
        <w:t>New York: American Book Company.</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Adhikari, N.P. (2069). </w:t>
      </w:r>
      <w:r w:rsidRPr="00C82455">
        <w:rPr>
          <w:rFonts w:ascii="Times New Roman" w:hAnsi="Times New Roman" w:cs="Times New Roman"/>
          <w:bCs/>
          <w:i/>
          <w:sz w:val="24"/>
          <w:szCs w:val="24"/>
        </w:rPr>
        <w:t>Educational administration and supervision.</w:t>
      </w:r>
      <w:r>
        <w:rPr>
          <w:rFonts w:ascii="Times New Roman" w:hAnsi="Times New Roman" w:cs="Times New Roman"/>
          <w:bCs/>
          <w:sz w:val="24"/>
          <w:szCs w:val="24"/>
        </w:rPr>
        <w:t xml:space="preserve"> Kirtipur : Sunlight Publication.</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Bulin, J.G. (1996). </w:t>
      </w:r>
      <w:r w:rsidRPr="00C82455">
        <w:rPr>
          <w:rFonts w:ascii="Times New Roman" w:hAnsi="Times New Roman" w:cs="Times New Roman"/>
          <w:bCs/>
          <w:i/>
          <w:sz w:val="24"/>
          <w:szCs w:val="24"/>
        </w:rPr>
        <w:t>Supervision.</w:t>
      </w:r>
      <w:r>
        <w:rPr>
          <w:rFonts w:ascii="Times New Roman" w:hAnsi="Times New Roman" w:cs="Times New Roman"/>
          <w:bCs/>
          <w:sz w:val="24"/>
          <w:szCs w:val="24"/>
        </w:rPr>
        <w:t xml:space="preserve"> USA: Houghton Miffin Company.</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Cogan, M.L. (1973). </w:t>
      </w:r>
      <w:r w:rsidRPr="00C82455">
        <w:rPr>
          <w:rFonts w:ascii="Times New Roman" w:hAnsi="Times New Roman" w:cs="Times New Roman"/>
          <w:bCs/>
          <w:i/>
          <w:sz w:val="24"/>
          <w:szCs w:val="24"/>
        </w:rPr>
        <w:t>Clinical supervision.</w:t>
      </w:r>
      <w:r>
        <w:rPr>
          <w:rFonts w:ascii="Times New Roman" w:hAnsi="Times New Roman" w:cs="Times New Roman"/>
          <w:bCs/>
          <w:sz w:val="24"/>
          <w:szCs w:val="24"/>
        </w:rPr>
        <w:t xml:space="preserve"> Boston, USA: Houghton Miffin Company.</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Goldring, B.B. &amp; Sullivan, A.V. (1969). </w:t>
      </w:r>
      <w:r w:rsidRPr="00E05779">
        <w:rPr>
          <w:rFonts w:ascii="Times New Roman" w:hAnsi="Times New Roman" w:cs="Times New Roman"/>
          <w:bCs/>
          <w:i/>
          <w:sz w:val="24"/>
          <w:szCs w:val="24"/>
        </w:rPr>
        <w:t>International hand book of educational leadership and administration.</w:t>
      </w:r>
      <w:r>
        <w:rPr>
          <w:rFonts w:ascii="Times New Roman" w:hAnsi="Times New Roman" w:cs="Times New Roman"/>
          <w:bCs/>
          <w:sz w:val="24"/>
          <w:szCs w:val="24"/>
        </w:rPr>
        <w:t xml:space="preserve"> Boston, USA: Kulwer Academic Publishers.</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Kochhar, S.K. (1981). </w:t>
      </w:r>
      <w:r w:rsidRPr="00832C0F">
        <w:rPr>
          <w:rFonts w:ascii="Times New Roman" w:hAnsi="Times New Roman" w:cs="Times New Roman"/>
          <w:bCs/>
          <w:i/>
          <w:sz w:val="24"/>
          <w:szCs w:val="24"/>
        </w:rPr>
        <w:t>Successful supervision and inspection.</w:t>
      </w:r>
      <w:r>
        <w:rPr>
          <w:rFonts w:ascii="Times New Roman" w:hAnsi="Times New Roman" w:cs="Times New Roman"/>
          <w:bCs/>
          <w:sz w:val="24"/>
          <w:szCs w:val="24"/>
        </w:rPr>
        <w:t xml:space="preserve"> New Delhi: Sterling Publisher Pvt. Ltd.</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Lesley, K. &amp; Others (1999). </w:t>
      </w:r>
      <w:r w:rsidRPr="0057342F">
        <w:rPr>
          <w:rFonts w:ascii="Times New Roman" w:hAnsi="Times New Roman" w:cs="Times New Roman"/>
          <w:bCs/>
          <w:i/>
          <w:sz w:val="24"/>
          <w:szCs w:val="24"/>
        </w:rPr>
        <w:t>Professional development for educational management</w:t>
      </w:r>
      <w:r>
        <w:rPr>
          <w:rFonts w:ascii="Times New Roman" w:hAnsi="Times New Roman" w:cs="Times New Roman"/>
          <w:bCs/>
          <w:sz w:val="24"/>
          <w:szCs w:val="24"/>
        </w:rPr>
        <w:t>. Philadelphia: Open University Press.</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Wiles, K. (1975).</w:t>
      </w:r>
      <w:r w:rsidRPr="00832C0F">
        <w:rPr>
          <w:rFonts w:ascii="Times New Roman" w:hAnsi="Times New Roman" w:cs="Times New Roman"/>
          <w:bCs/>
          <w:i/>
          <w:sz w:val="24"/>
          <w:szCs w:val="24"/>
        </w:rPr>
        <w:t xml:space="preserve"> Supervision for better schools.</w:t>
      </w:r>
      <w:r>
        <w:rPr>
          <w:rFonts w:ascii="Times New Roman" w:hAnsi="Times New Roman" w:cs="Times New Roman"/>
          <w:bCs/>
          <w:sz w:val="24"/>
          <w:szCs w:val="24"/>
        </w:rPr>
        <w:t xml:space="preserve"> USA: Prentice-Hall Inc.</w:t>
      </w:r>
    </w:p>
    <w:p w:rsidR="000D4A66" w:rsidRPr="00CE037E" w:rsidRDefault="000D4A66" w:rsidP="00906E33">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br w:type="page"/>
        <w:t>References</w:t>
      </w:r>
    </w:p>
    <w:p w:rsidR="000D4A66" w:rsidRDefault="000D4A66" w:rsidP="00906E33">
      <w:pPr>
        <w:spacing w:after="0" w:line="240" w:lineRule="auto"/>
        <w:ind w:left="900" w:hanging="900"/>
        <w:jc w:val="both"/>
        <w:rPr>
          <w:rFonts w:ascii="Times New Roman" w:hAnsi="Times New Roman" w:cs="Times New Roman"/>
          <w:bCs/>
          <w:sz w:val="24"/>
          <w:szCs w:val="24"/>
        </w:rPr>
      </w:pPr>
      <w:r w:rsidRPr="001A1315">
        <w:rPr>
          <w:rFonts w:ascii="Times New Roman" w:hAnsi="Times New Roman" w:cs="Times New Roman"/>
          <w:bCs/>
          <w:sz w:val="24"/>
          <w:szCs w:val="24"/>
        </w:rPr>
        <w:t>Aggrawal,</w:t>
      </w:r>
      <w:r>
        <w:rPr>
          <w:rFonts w:ascii="Times New Roman" w:hAnsi="Times New Roman" w:cs="Times New Roman"/>
          <w:bCs/>
          <w:sz w:val="24"/>
          <w:szCs w:val="24"/>
        </w:rPr>
        <w:t xml:space="preserve"> J.C. (1994). </w:t>
      </w:r>
      <w:r w:rsidRPr="001A1315">
        <w:rPr>
          <w:rFonts w:ascii="Times New Roman" w:hAnsi="Times New Roman" w:cs="Times New Roman"/>
          <w:bCs/>
          <w:i/>
          <w:sz w:val="24"/>
          <w:szCs w:val="24"/>
        </w:rPr>
        <w:t>Educational administration, management and supervision.</w:t>
      </w:r>
      <w:r>
        <w:rPr>
          <w:rFonts w:ascii="Times New Roman" w:hAnsi="Times New Roman" w:cs="Times New Roman"/>
          <w:bCs/>
          <w:sz w:val="24"/>
          <w:szCs w:val="24"/>
        </w:rPr>
        <w:t xml:space="preserve"> New Delhi: Jaya Books Dept.</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Basic and Primary Education Project -BPEP-II (1999-2004),  </w:t>
      </w:r>
      <w:r w:rsidRPr="001A1315">
        <w:rPr>
          <w:rFonts w:ascii="Times New Roman" w:hAnsi="Times New Roman" w:cs="Times New Roman"/>
          <w:bCs/>
          <w:i/>
          <w:sz w:val="24"/>
          <w:szCs w:val="24"/>
        </w:rPr>
        <w:t>Program implication plan (main report).</w:t>
      </w:r>
      <w:r>
        <w:rPr>
          <w:rFonts w:ascii="Times New Roman" w:hAnsi="Times New Roman" w:cs="Times New Roman"/>
          <w:bCs/>
          <w:sz w:val="24"/>
          <w:szCs w:val="24"/>
        </w:rPr>
        <w:t xml:space="preserve"> Kathmandu: Ministry of Education.</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Pandya, S.R. (2011). </w:t>
      </w:r>
      <w:r w:rsidRPr="006962E7">
        <w:rPr>
          <w:rFonts w:ascii="Times New Roman" w:hAnsi="Times New Roman" w:cs="Times New Roman"/>
          <w:bCs/>
          <w:i/>
          <w:sz w:val="24"/>
          <w:szCs w:val="24"/>
        </w:rPr>
        <w:t>Administration and management of education.</w:t>
      </w:r>
      <w:r>
        <w:rPr>
          <w:rFonts w:ascii="Times New Roman" w:hAnsi="Times New Roman" w:cs="Times New Roman"/>
          <w:bCs/>
          <w:sz w:val="24"/>
          <w:szCs w:val="24"/>
        </w:rPr>
        <w:t xml:space="preserve"> New Delhi: Himalayan Publishing House.</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UNESCO (2007). </w:t>
      </w:r>
      <w:r w:rsidRPr="001A1315">
        <w:rPr>
          <w:rFonts w:ascii="Times New Roman" w:hAnsi="Times New Roman" w:cs="Times New Roman"/>
          <w:bCs/>
          <w:i/>
          <w:sz w:val="24"/>
          <w:szCs w:val="24"/>
        </w:rPr>
        <w:t>Alternatives models in reforming school supervision.</w:t>
      </w:r>
      <w:r>
        <w:rPr>
          <w:rFonts w:ascii="Times New Roman" w:hAnsi="Times New Roman" w:cs="Times New Roman"/>
          <w:bCs/>
          <w:sz w:val="24"/>
          <w:szCs w:val="24"/>
        </w:rPr>
        <w:t xml:space="preserve"> Paris: IIEP.</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UNESCO (2007). </w:t>
      </w:r>
      <w:r w:rsidRPr="001A1315">
        <w:rPr>
          <w:rFonts w:ascii="Times New Roman" w:hAnsi="Times New Roman" w:cs="Times New Roman"/>
          <w:bCs/>
          <w:i/>
          <w:sz w:val="24"/>
          <w:szCs w:val="24"/>
        </w:rPr>
        <w:t>Management of supervisory work.</w:t>
      </w:r>
      <w:r>
        <w:rPr>
          <w:rFonts w:ascii="Times New Roman" w:hAnsi="Times New Roman" w:cs="Times New Roman"/>
          <w:bCs/>
          <w:sz w:val="24"/>
          <w:szCs w:val="24"/>
        </w:rPr>
        <w:t xml:space="preserve"> Paris: Author.</w:t>
      </w:r>
    </w:p>
    <w:p w:rsidR="000D4A66" w:rsidRDefault="000D4A66" w:rsidP="00906E3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UNESCO (2007). </w:t>
      </w:r>
      <w:r w:rsidRPr="006962E7">
        <w:rPr>
          <w:rFonts w:ascii="Times New Roman" w:hAnsi="Times New Roman" w:cs="Times New Roman"/>
          <w:bCs/>
          <w:i/>
          <w:sz w:val="24"/>
          <w:szCs w:val="24"/>
        </w:rPr>
        <w:t>The organization of supervisors.</w:t>
      </w:r>
      <w:r>
        <w:rPr>
          <w:rFonts w:ascii="Times New Roman" w:hAnsi="Times New Roman" w:cs="Times New Roman"/>
          <w:bCs/>
          <w:sz w:val="24"/>
          <w:szCs w:val="24"/>
        </w:rPr>
        <w:t xml:space="preserve"> Paris: Author.</w:t>
      </w:r>
    </w:p>
    <w:p w:rsidR="000D4A66" w:rsidRPr="00084CA5" w:rsidRDefault="000D4A66" w:rsidP="00906E33">
      <w:pPr>
        <w:spacing w:after="0" w:line="240" w:lineRule="auto"/>
        <w:ind w:left="900" w:hanging="900"/>
        <w:jc w:val="both"/>
        <w:rPr>
          <w:rFonts w:ascii="Preeti" w:hAnsi="Preeti" w:cs="Times New Roman"/>
          <w:bCs/>
          <w:sz w:val="28"/>
          <w:szCs w:val="32"/>
        </w:rPr>
      </w:pPr>
      <w:r w:rsidRPr="00084CA5">
        <w:rPr>
          <w:rFonts w:ascii="Preeti" w:hAnsi="Preeti" w:cs="Times New Roman"/>
          <w:bCs/>
          <w:sz w:val="28"/>
          <w:szCs w:val="32"/>
        </w:rPr>
        <w:t xml:space="preserve">dsfn' a'S; P08 :6];g;{ -@)^@_, </w:t>
      </w:r>
      <w:r w:rsidRPr="00084CA5">
        <w:rPr>
          <w:rFonts w:ascii="Preeti" w:hAnsi="Preeti" w:cs="Times New Roman"/>
          <w:bCs/>
          <w:i/>
          <w:sz w:val="28"/>
          <w:szCs w:val="32"/>
        </w:rPr>
        <w:t>lzIff P]g @)@*, lzIff lgodfjnL @)$( -;+sng_,</w:t>
      </w:r>
      <w:r w:rsidRPr="00084CA5">
        <w:rPr>
          <w:rFonts w:ascii="Preeti" w:hAnsi="Preeti" w:cs="Times New Roman"/>
          <w:bCs/>
          <w:sz w:val="28"/>
          <w:szCs w:val="32"/>
        </w:rPr>
        <w:t xml:space="preserve"> sf7df8f}+M n]vs .</w:t>
      </w:r>
    </w:p>
    <w:p w:rsidR="000D4A66" w:rsidRPr="00084CA5" w:rsidRDefault="000D4A66" w:rsidP="00906E33">
      <w:pPr>
        <w:spacing w:after="0" w:line="240" w:lineRule="auto"/>
        <w:ind w:left="900" w:hanging="900"/>
        <w:jc w:val="both"/>
        <w:rPr>
          <w:rFonts w:ascii="Preeti" w:hAnsi="Preeti" w:cs="Times New Roman"/>
          <w:bCs/>
          <w:sz w:val="28"/>
          <w:szCs w:val="32"/>
        </w:rPr>
      </w:pPr>
      <w:r w:rsidRPr="00084CA5">
        <w:rPr>
          <w:rFonts w:ascii="Preeti" w:hAnsi="Preeti" w:cs="Times New Roman"/>
          <w:bCs/>
          <w:sz w:val="28"/>
          <w:szCs w:val="32"/>
        </w:rPr>
        <w:t xml:space="preserve">dsfn' a'S; P08 :6];g;{ -@)^@_, </w:t>
      </w:r>
      <w:r w:rsidRPr="00084CA5">
        <w:rPr>
          <w:rFonts w:ascii="Preeti" w:hAnsi="Preeti" w:cs="Times New Roman"/>
          <w:bCs/>
          <w:i/>
          <w:sz w:val="28"/>
          <w:szCs w:val="32"/>
        </w:rPr>
        <w:t>ljBfno ;'k]l/j]If0f ;|f]t–;fdu|L -ljj]rgf;lxt_,</w:t>
      </w:r>
      <w:r w:rsidRPr="00084CA5">
        <w:rPr>
          <w:rFonts w:ascii="Preeti" w:hAnsi="Preeti" w:cs="Times New Roman"/>
          <w:bCs/>
          <w:sz w:val="28"/>
          <w:szCs w:val="32"/>
        </w:rPr>
        <w:t xml:space="preserve"> sf7df8f}+M n]vs .</w:t>
      </w:r>
    </w:p>
    <w:p w:rsidR="000D4A66" w:rsidRPr="00084CA5" w:rsidRDefault="000D4A66" w:rsidP="00906E33">
      <w:pPr>
        <w:spacing w:after="0" w:line="240" w:lineRule="auto"/>
        <w:ind w:left="900" w:hanging="900"/>
        <w:jc w:val="both"/>
        <w:rPr>
          <w:rFonts w:ascii="Preeti" w:hAnsi="Preeti" w:cs="Times New Roman"/>
          <w:bCs/>
          <w:sz w:val="28"/>
          <w:szCs w:val="32"/>
        </w:rPr>
      </w:pPr>
      <w:r w:rsidRPr="00084CA5">
        <w:rPr>
          <w:rFonts w:ascii="Preeti" w:hAnsi="Preeti" w:cs="Times New Roman"/>
          <w:bCs/>
          <w:sz w:val="28"/>
          <w:szCs w:val="32"/>
        </w:rPr>
        <w:t xml:space="preserve">dsfn' k|sfzs u[x -@)&amp;@_, </w:t>
      </w:r>
      <w:r w:rsidRPr="00084CA5">
        <w:rPr>
          <w:rFonts w:ascii="Preeti" w:hAnsi="Preeti" w:cs="Times New Roman"/>
          <w:bCs/>
          <w:i/>
          <w:sz w:val="28"/>
          <w:szCs w:val="32"/>
        </w:rPr>
        <w:t>g]kfnsf lzIff cfof]usf k|ltj]bgx? -;+sng_</w:t>
      </w:r>
      <w:r w:rsidRPr="00084CA5">
        <w:rPr>
          <w:rFonts w:ascii="Preeti" w:hAnsi="Preeti" w:cs="Times New Roman"/>
          <w:bCs/>
          <w:sz w:val="28"/>
          <w:szCs w:val="32"/>
        </w:rPr>
        <w:t xml:space="preserve"> sf7df8f}+ M n]vs .</w:t>
      </w:r>
    </w:p>
    <w:p w:rsidR="000D4A66" w:rsidRPr="00084CA5" w:rsidRDefault="000D4A66" w:rsidP="00906E33">
      <w:pPr>
        <w:spacing w:after="0" w:line="240" w:lineRule="auto"/>
        <w:ind w:left="900" w:hanging="900"/>
        <w:jc w:val="both"/>
        <w:rPr>
          <w:rFonts w:ascii="Preeti" w:hAnsi="Preeti" w:cs="Times New Roman"/>
          <w:bCs/>
          <w:sz w:val="28"/>
          <w:szCs w:val="32"/>
        </w:rPr>
      </w:pPr>
      <w:r w:rsidRPr="00084CA5">
        <w:rPr>
          <w:rFonts w:ascii="Preeti" w:hAnsi="Preeti" w:cs="Times New Roman"/>
          <w:bCs/>
          <w:sz w:val="28"/>
          <w:szCs w:val="32"/>
        </w:rPr>
        <w:t xml:space="preserve">/fli6«o lzIff of]hgf cfof]u, -@)$(_ </w:t>
      </w:r>
      <w:r w:rsidRPr="00084CA5">
        <w:rPr>
          <w:rFonts w:ascii="Preeti" w:hAnsi="Preeti" w:cs="Times New Roman"/>
          <w:bCs/>
          <w:i/>
          <w:sz w:val="28"/>
          <w:szCs w:val="32"/>
        </w:rPr>
        <w:t>/fli6«o lzIff cfof]usf] k|ltj]bg @)$(,</w:t>
      </w:r>
      <w:r w:rsidRPr="00084CA5">
        <w:rPr>
          <w:rFonts w:ascii="Preeti" w:hAnsi="Preeti" w:cs="Times New Roman"/>
          <w:bCs/>
          <w:sz w:val="28"/>
          <w:szCs w:val="32"/>
        </w:rPr>
        <w:t xml:space="preserve"> sf7df8f}+ M n]vs . </w:t>
      </w:r>
    </w:p>
    <w:p w:rsidR="000D4A66" w:rsidRPr="00084CA5" w:rsidRDefault="000D4A66" w:rsidP="00906E33">
      <w:pPr>
        <w:spacing w:after="0" w:line="240" w:lineRule="auto"/>
        <w:ind w:left="900" w:hanging="900"/>
        <w:jc w:val="both"/>
        <w:rPr>
          <w:rFonts w:ascii="Preeti" w:hAnsi="Preeti" w:cs="Times New Roman"/>
          <w:bCs/>
          <w:sz w:val="28"/>
          <w:szCs w:val="32"/>
        </w:rPr>
      </w:pPr>
      <w:r w:rsidRPr="00084CA5">
        <w:rPr>
          <w:rFonts w:ascii="Preeti" w:hAnsi="Preeti" w:cs="Times New Roman"/>
          <w:bCs/>
          <w:sz w:val="28"/>
          <w:szCs w:val="32"/>
        </w:rPr>
        <w:t xml:space="preserve">&gt;L % sf] ;/sf/, lzIff dGqfno -@)%#_, </w:t>
      </w:r>
      <w:r w:rsidRPr="00084CA5">
        <w:rPr>
          <w:rFonts w:ascii="Preeti" w:hAnsi="Preeti" w:cs="Times New Roman"/>
          <w:bCs/>
          <w:i/>
          <w:sz w:val="28"/>
          <w:szCs w:val="32"/>
        </w:rPr>
        <w:t xml:space="preserve">ljBfno ;'kl/j]If0f k|of]u ;fdu|L, </w:t>
      </w:r>
      <w:r w:rsidRPr="00084CA5">
        <w:rPr>
          <w:rFonts w:ascii="Preeti" w:hAnsi="Preeti" w:cs="Times New Roman"/>
          <w:bCs/>
          <w:sz w:val="28"/>
          <w:szCs w:val="32"/>
        </w:rPr>
        <w:t>sf7df8f}+ M n]vs .</w:t>
      </w:r>
    </w:p>
    <w:p w:rsidR="000D4A66" w:rsidRPr="00084CA5" w:rsidRDefault="000D4A66" w:rsidP="00906E33">
      <w:pPr>
        <w:spacing w:after="0" w:line="240" w:lineRule="auto"/>
        <w:ind w:left="900" w:hanging="900"/>
        <w:jc w:val="both"/>
        <w:rPr>
          <w:rFonts w:ascii="Preeti" w:hAnsi="Preeti" w:cs="Times New Roman"/>
          <w:bCs/>
          <w:sz w:val="28"/>
          <w:szCs w:val="32"/>
        </w:rPr>
      </w:pPr>
      <w:r w:rsidRPr="00084CA5">
        <w:rPr>
          <w:rFonts w:ascii="Preeti" w:hAnsi="Preeti" w:cs="Times New Roman"/>
          <w:bCs/>
          <w:sz w:val="28"/>
          <w:szCs w:val="32"/>
        </w:rPr>
        <w:t xml:space="preserve">&gt;L % sf] ;/sf/, lzIff dGqfno -@)@*_, </w:t>
      </w:r>
      <w:r w:rsidRPr="00084CA5">
        <w:rPr>
          <w:rFonts w:ascii="Preeti" w:hAnsi="Preeti" w:cs="Times New Roman"/>
          <w:bCs/>
          <w:i/>
          <w:sz w:val="28"/>
          <w:szCs w:val="32"/>
        </w:rPr>
        <w:t>/fli6«o lzIff k4ltsf] of]hgf @)@*–@)##,</w:t>
      </w:r>
      <w:r w:rsidRPr="00084CA5">
        <w:rPr>
          <w:rFonts w:ascii="Preeti" w:hAnsi="Preeti" w:cs="Times New Roman"/>
          <w:bCs/>
          <w:sz w:val="28"/>
          <w:szCs w:val="32"/>
        </w:rPr>
        <w:t xml:space="preserve"> sf7df8f}+M n]vs .</w:t>
      </w:r>
    </w:p>
    <w:p w:rsidR="00F97EE1" w:rsidRDefault="00F97EE1" w:rsidP="00906E33">
      <w:pPr>
        <w:pStyle w:val="ListParagraph"/>
        <w:spacing w:after="0" w:line="240" w:lineRule="auto"/>
        <w:ind w:left="900"/>
      </w:pPr>
    </w:p>
    <w:sectPr w:rsidR="00F97EE1" w:rsidSect="000D038D">
      <w:footerReference w:type="default" r:id="rId7"/>
      <w:pgSz w:w="11906" w:h="16838"/>
      <w:pgMar w:top="1440" w:right="1440" w:bottom="1440" w:left="2160" w:header="708" w:footer="708" w:gutter="0"/>
      <w:pgNumType w:start="4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796" w:rsidRDefault="00CC2796" w:rsidP="00E90D94">
      <w:pPr>
        <w:spacing w:after="0" w:line="240" w:lineRule="auto"/>
      </w:pPr>
      <w:r>
        <w:separator/>
      </w:r>
    </w:p>
  </w:endnote>
  <w:endnote w:type="continuationSeparator" w:id="1">
    <w:p w:rsidR="00CC2796" w:rsidRDefault="00CC2796" w:rsidP="00E90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eeti">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0137"/>
      <w:docPartObj>
        <w:docPartGallery w:val="Page Numbers (Bottom of Page)"/>
        <w:docPartUnique/>
      </w:docPartObj>
    </w:sdtPr>
    <w:sdtContent>
      <w:p w:rsidR="00CD3A08" w:rsidRDefault="00980D24">
        <w:pPr>
          <w:pStyle w:val="Footer"/>
          <w:jc w:val="center"/>
        </w:pPr>
        <w:fldSimple w:instr=" PAGE   \* MERGEFORMAT ">
          <w:r w:rsidR="00CC2796">
            <w:rPr>
              <w:noProof/>
            </w:rPr>
            <w:t>45</w:t>
          </w:r>
        </w:fldSimple>
      </w:p>
    </w:sdtContent>
  </w:sdt>
  <w:p w:rsidR="00CD3A08" w:rsidRDefault="00CD3A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796" w:rsidRDefault="00CC2796" w:rsidP="00E90D94">
      <w:pPr>
        <w:spacing w:after="0" w:line="240" w:lineRule="auto"/>
      </w:pPr>
      <w:r>
        <w:separator/>
      </w:r>
    </w:p>
  </w:footnote>
  <w:footnote w:type="continuationSeparator" w:id="1">
    <w:p w:rsidR="00CC2796" w:rsidRDefault="00CC2796" w:rsidP="00E90D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D4A3F"/>
    <w:multiLevelType w:val="hybridMultilevel"/>
    <w:tmpl w:val="ED0A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C27AC"/>
    <w:multiLevelType w:val="hybridMultilevel"/>
    <w:tmpl w:val="1522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6C6873"/>
    <w:multiLevelType w:val="hybridMultilevel"/>
    <w:tmpl w:val="A9A82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8C235CD"/>
    <w:multiLevelType w:val="hybridMultilevel"/>
    <w:tmpl w:val="91E8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672C8F"/>
    <w:multiLevelType w:val="multilevel"/>
    <w:tmpl w:val="671C3E90"/>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5">
    <w:nsid w:val="4FDB52B9"/>
    <w:multiLevelType w:val="hybridMultilevel"/>
    <w:tmpl w:val="686EE294"/>
    <w:lvl w:ilvl="0" w:tplc="78C6B85E">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761B46"/>
    <w:multiLevelType w:val="multilevel"/>
    <w:tmpl w:val="2BB894F6"/>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nsid w:val="60364E93"/>
    <w:multiLevelType w:val="hybridMultilevel"/>
    <w:tmpl w:val="4B94D73A"/>
    <w:lvl w:ilvl="0" w:tplc="45DED4D4">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26F054F"/>
    <w:multiLevelType w:val="hybridMultilevel"/>
    <w:tmpl w:val="0476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8"/>
  </w:num>
  <w:num w:numId="5">
    <w:abstractNumId w:val="6"/>
  </w:num>
  <w:num w:numId="6">
    <w:abstractNumId w:val="4"/>
  </w:num>
  <w:num w:numId="7">
    <w:abstractNumId w:val="2"/>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E90D94"/>
    <w:rsid w:val="00037334"/>
    <w:rsid w:val="00084CA5"/>
    <w:rsid w:val="000D038D"/>
    <w:rsid w:val="000D4A66"/>
    <w:rsid w:val="00130EEE"/>
    <w:rsid w:val="001E50DD"/>
    <w:rsid w:val="002422F1"/>
    <w:rsid w:val="003055B9"/>
    <w:rsid w:val="003702EB"/>
    <w:rsid w:val="003E1890"/>
    <w:rsid w:val="00443224"/>
    <w:rsid w:val="00470CCD"/>
    <w:rsid w:val="00670C8B"/>
    <w:rsid w:val="007044CA"/>
    <w:rsid w:val="00712751"/>
    <w:rsid w:val="008550A0"/>
    <w:rsid w:val="00883717"/>
    <w:rsid w:val="008D5F76"/>
    <w:rsid w:val="00906E33"/>
    <w:rsid w:val="00980D24"/>
    <w:rsid w:val="00994D84"/>
    <w:rsid w:val="00A86947"/>
    <w:rsid w:val="00AE1A72"/>
    <w:rsid w:val="00BF3466"/>
    <w:rsid w:val="00CC2796"/>
    <w:rsid w:val="00CD3A08"/>
    <w:rsid w:val="00CE49AC"/>
    <w:rsid w:val="00E06A0D"/>
    <w:rsid w:val="00E90D94"/>
    <w:rsid w:val="00E92319"/>
    <w:rsid w:val="00EA37D7"/>
    <w:rsid w:val="00F97E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reeti" w:eastAsiaTheme="minorHAnsi" w:hAnsi="Preeti" w:cstheme="minorBidi"/>
        <w:sz w:val="3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D94"/>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D94"/>
    <w:pPr>
      <w:spacing w:after="0" w:line="240" w:lineRule="auto"/>
    </w:pPr>
    <w:rPr>
      <w:rFonts w:ascii="Calibri" w:eastAsia="Calibri" w:hAnsi="Calibri" w:cs="Mangal"/>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0D94"/>
    <w:pPr>
      <w:ind w:left="720"/>
      <w:contextualSpacing/>
    </w:pPr>
    <w:rPr>
      <w:rFonts w:ascii="Calibri" w:eastAsia="Calibri" w:hAnsi="Calibri" w:cs="Mangal"/>
    </w:rPr>
  </w:style>
  <w:style w:type="paragraph" w:customStyle="1" w:styleId="Standard">
    <w:name w:val="Standard"/>
    <w:rsid w:val="00E90D94"/>
    <w:pPr>
      <w:suppressAutoHyphens/>
      <w:autoSpaceDN w:val="0"/>
      <w:textAlignment w:val="baseline"/>
    </w:pPr>
    <w:rPr>
      <w:rFonts w:ascii="Calibri" w:eastAsia="Lucida Sans Unicode" w:hAnsi="Calibri" w:cs="F"/>
      <w:kern w:val="3"/>
      <w:sz w:val="22"/>
      <w:szCs w:val="20"/>
      <w:lang w:val="en-US" w:bidi="ne-NP"/>
    </w:rPr>
  </w:style>
  <w:style w:type="paragraph" w:styleId="Header">
    <w:name w:val="header"/>
    <w:basedOn w:val="Normal"/>
    <w:link w:val="HeaderChar"/>
    <w:uiPriority w:val="99"/>
    <w:semiHidden/>
    <w:unhideWhenUsed/>
    <w:rsid w:val="00E90D9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0D94"/>
    <w:rPr>
      <w:rFonts w:asciiTheme="minorHAnsi" w:hAnsiTheme="minorHAnsi"/>
      <w:sz w:val="22"/>
      <w:lang w:val="en-US"/>
    </w:rPr>
  </w:style>
  <w:style w:type="paragraph" w:styleId="Footer">
    <w:name w:val="footer"/>
    <w:basedOn w:val="Normal"/>
    <w:link w:val="FooterChar"/>
    <w:uiPriority w:val="99"/>
    <w:unhideWhenUsed/>
    <w:rsid w:val="00E90D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D94"/>
    <w:rPr>
      <w:rFonts w:asciiTheme="minorHAnsi" w:hAnsiTheme="minorHAnsi"/>
      <w:sz w:val="22"/>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1553</Words>
  <Characters>8856</Characters>
  <Application>Microsoft Office Word</Application>
  <DocSecurity>0</DocSecurity>
  <Lines>73</Lines>
  <Paragraphs>20</Paragraphs>
  <ScaleCrop>false</ScaleCrop>
  <Company>Microsoft Corporation</Company>
  <LinksUpToDate>false</LinksUpToDate>
  <CharactersWithSpaces>10389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Bauwa</cp:lastModifiedBy>
  <cp:revision>14</cp:revision>
  <dcterms:created xsi:type="dcterms:W3CDTF">2017-08-15T01:46:00Z</dcterms:created>
  <dcterms:modified xsi:type="dcterms:W3CDTF">2017-09-15T15:13:00Z</dcterms:modified>
</cp:coreProperties>
</file>